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Registro de coleta de dados para obtenção do Indicador 1 do Objetivo 1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Pr="00A16EA8" w:rsidRDefault="00306781" w:rsidP="00306781">
      <w:pPr>
        <w:rPr>
          <w:rFonts w:cs="Arial"/>
          <w:b/>
          <w:sz w:val="22"/>
        </w:rPr>
      </w:pPr>
    </w:p>
    <w:tbl>
      <w:tblPr>
        <w:tblStyle w:val="Tabelacomgrade"/>
        <w:tblW w:w="4915" w:type="pct"/>
        <w:jc w:val="center"/>
        <w:tblLook w:val="04A0" w:firstRow="1" w:lastRow="0" w:firstColumn="1" w:lastColumn="0" w:noHBand="0" w:noVBand="1"/>
      </w:tblPr>
      <w:tblGrid>
        <w:gridCol w:w="3131"/>
        <w:gridCol w:w="1808"/>
        <w:gridCol w:w="1981"/>
        <w:gridCol w:w="2363"/>
        <w:gridCol w:w="1810"/>
        <w:gridCol w:w="3162"/>
      </w:tblGrid>
      <w:tr w:rsidR="00306781" w:rsidRPr="00466116" w:rsidTr="00EC6E0B">
        <w:trPr>
          <w:trHeight w:val="1559"/>
          <w:jc w:val="center"/>
        </w:trPr>
        <w:tc>
          <w:tcPr>
            <w:tcW w:w="1098" w:type="pct"/>
            <w:vAlign w:val="center"/>
          </w:tcPr>
          <w:p w:rsidR="00306781" w:rsidRPr="003552DD" w:rsidRDefault="00306781" w:rsidP="00EC6E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634" w:type="pct"/>
            <w:vAlign w:val="center"/>
          </w:tcPr>
          <w:p w:rsidR="00306781" w:rsidRPr="003552DD" w:rsidRDefault="00306781" w:rsidP="00EC6E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695" w:type="pct"/>
            <w:vAlign w:val="center"/>
          </w:tcPr>
          <w:p w:rsidR="00306781" w:rsidRPr="003552DD" w:rsidRDefault="00306781" w:rsidP="00EC6E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829" w:type="pct"/>
            <w:vAlign w:val="center"/>
          </w:tcPr>
          <w:p w:rsidR="00306781" w:rsidRPr="003552DD" w:rsidRDefault="00306781" w:rsidP="006B752A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6B752A">
              <w:rPr>
                <w:rFonts w:cs="Arial"/>
                <w:b/>
                <w:sz w:val="22"/>
              </w:rPr>
              <w:t>à</w:t>
            </w:r>
            <w:r w:rsidRPr="003552DD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635" w:type="pct"/>
            <w:vAlign w:val="center"/>
          </w:tcPr>
          <w:p w:rsidR="00306781" w:rsidRPr="003552DD" w:rsidRDefault="00306781" w:rsidP="00EC6E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1109" w:type="pct"/>
            <w:vAlign w:val="center"/>
          </w:tcPr>
          <w:p w:rsidR="00306781" w:rsidRPr="003552DD" w:rsidRDefault="00306781" w:rsidP="00EC6E0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06781" w:rsidRPr="00333218" w:rsidTr="00EC6E0B">
        <w:trPr>
          <w:trHeight w:val="1728"/>
          <w:jc w:val="center"/>
        </w:trPr>
        <w:tc>
          <w:tcPr>
            <w:tcW w:w="1098" w:type="pct"/>
            <w:vMerge w:val="restart"/>
            <w:vAlign w:val="center"/>
          </w:tcPr>
          <w:p w:rsidR="008A39C5" w:rsidRPr="003552DD" w:rsidRDefault="008A39C5" w:rsidP="008A39C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Indicador de cobertura do</w:t>
            </w:r>
            <w:r w:rsidR="00DE1FB5">
              <w:rPr>
                <w:rFonts w:cs="Arial"/>
                <w:sz w:val="22"/>
              </w:rPr>
              <w:t>s</w:t>
            </w:r>
            <w:r w:rsidRPr="003552DD">
              <w:rPr>
                <w:rFonts w:cs="Arial"/>
                <w:sz w:val="22"/>
              </w:rPr>
              <w:t xml:space="preserve"> serviço</w:t>
            </w:r>
            <w:r w:rsidR="00DE1FB5">
              <w:rPr>
                <w:rFonts w:cs="Arial"/>
                <w:sz w:val="22"/>
              </w:rPr>
              <w:t>s</w:t>
            </w:r>
            <w:r w:rsidRPr="003552DD">
              <w:rPr>
                <w:rFonts w:cs="Arial"/>
                <w:sz w:val="22"/>
              </w:rPr>
              <w:t xml:space="preserve"> de esgotamento sanitário</w:t>
            </w:r>
            <w:r w:rsidR="00163217">
              <w:rPr>
                <w:rFonts w:cs="Arial"/>
                <w:sz w:val="22"/>
              </w:rPr>
              <w:t xml:space="preserve"> (%)</w:t>
            </w:r>
          </w:p>
          <w:p w:rsidR="008A39C5" w:rsidRPr="003552DD" w:rsidRDefault="008A39C5" w:rsidP="008A39C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06781" w:rsidRPr="008A39C5" w:rsidRDefault="001C2266" w:rsidP="008A39C5">
            <w:pPr>
              <w:spacing w:line="240" w:lineRule="auto"/>
              <w:jc w:val="center"/>
              <w:rPr>
                <w:rFonts w:cs="Arial"/>
                <w:sz w:val="22"/>
                <w:lang w:val="de-DE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sz w:val="22"/>
                        <w:lang w:val="de-DE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  <w:lang w:val="de-DE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  <w:lang w:val="de-DE"/>
                      </w:rPr>
                      <m:t>CE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Arial"/>
                    <w:sz w:val="22"/>
                    <w:lang w:val="de-DE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sz w:val="22"/>
                        <w:lang w:val="de-DE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  <m:t>UE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  <w:lang w:val="de-DE"/>
                          </w:rPr>
                          <m:t>UR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 w:cs="Arial"/>
                    <w:sz w:val="22"/>
                    <w:lang w:val="de-DE"/>
                  </w:rPr>
                  <m:t xml:space="preserve"> x 100</m:t>
                </m:r>
              </m:oMath>
            </m:oMathPara>
          </w:p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color w:val="FF0000"/>
                <w:sz w:val="22"/>
              </w:rPr>
            </w:pPr>
          </w:p>
        </w:tc>
        <w:tc>
          <w:tcPr>
            <w:tcW w:w="634" w:type="pct"/>
            <w:vAlign w:val="center"/>
          </w:tcPr>
          <w:p w:rsidR="00306781" w:rsidRPr="003552DD" w:rsidRDefault="00306781" w:rsidP="00640226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D</w:t>
            </w:r>
            <w:r w:rsidRPr="003552DD">
              <w:rPr>
                <w:rFonts w:cs="Arial"/>
                <w:sz w:val="22"/>
                <w:vertAlign w:val="subscript"/>
              </w:rPr>
              <w:t>UE</w:t>
            </w:r>
            <w:r w:rsidRPr="003552DD">
              <w:rPr>
                <w:rFonts w:cs="Arial"/>
                <w:sz w:val="22"/>
              </w:rPr>
              <w:t xml:space="preserve"> = nº de domicílios urbanos</w:t>
            </w:r>
            <w:r w:rsidR="00640226">
              <w:rPr>
                <w:rFonts w:cs="Arial"/>
                <w:sz w:val="22"/>
              </w:rPr>
              <w:t xml:space="preserve"> e ru</w:t>
            </w:r>
            <w:r w:rsidR="008433F4">
              <w:rPr>
                <w:rFonts w:cs="Arial"/>
                <w:sz w:val="22"/>
              </w:rPr>
              <w:t>r</w:t>
            </w:r>
            <w:r w:rsidR="00640226">
              <w:rPr>
                <w:rFonts w:cs="Arial"/>
                <w:sz w:val="22"/>
              </w:rPr>
              <w:t>ais</w:t>
            </w:r>
            <w:r w:rsidRPr="003552DD">
              <w:rPr>
                <w:rFonts w:cs="Arial"/>
                <w:sz w:val="22"/>
              </w:rPr>
              <w:t xml:space="preserve"> atendidos por coleta</w:t>
            </w:r>
            <w:r w:rsidR="00640226">
              <w:rPr>
                <w:rFonts w:cs="Arial"/>
                <w:sz w:val="22"/>
              </w:rPr>
              <w:t>, afastamento e tratamento de esgotos ou</w:t>
            </w:r>
            <w:r w:rsidRPr="003552DD">
              <w:rPr>
                <w:rFonts w:cs="Arial"/>
                <w:sz w:val="22"/>
              </w:rPr>
              <w:t xml:space="preserve"> tanques sépticos</w:t>
            </w:r>
          </w:p>
        </w:tc>
        <w:tc>
          <w:tcPr>
            <w:tcW w:w="695" w:type="pct"/>
            <w:vAlign w:val="center"/>
          </w:tcPr>
          <w:p w:rsidR="00306781" w:rsidRPr="003552DD" w:rsidRDefault="00EC6E0B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Pesquisa junto a PM e/</w:t>
            </w:r>
            <w:r w:rsidR="00306781"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461F87">
              <w:rPr>
                <w:rFonts w:cs="Arial"/>
                <w:sz w:val="22"/>
              </w:rPr>
              <w:t xml:space="preserve"> </w:t>
            </w:r>
            <w:r w:rsidR="003D6D84">
              <w:rPr>
                <w:rFonts w:cs="Arial"/>
                <w:sz w:val="22"/>
              </w:rPr>
              <w:t>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</w:tc>
        <w:tc>
          <w:tcPr>
            <w:tcW w:w="829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color w:val="FF0000"/>
                <w:sz w:val="22"/>
              </w:rPr>
            </w:pPr>
          </w:p>
        </w:tc>
        <w:tc>
          <w:tcPr>
            <w:tcW w:w="635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Anual</w:t>
            </w:r>
          </w:p>
        </w:tc>
        <w:tc>
          <w:tcPr>
            <w:tcW w:w="1109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  <w:tr w:rsidR="00306781" w:rsidRPr="00333218" w:rsidTr="00EC6E0B">
        <w:trPr>
          <w:trHeight w:val="973"/>
          <w:jc w:val="center"/>
        </w:trPr>
        <w:tc>
          <w:tcPr>
            <w:tcW w:w="1098" w:type="pct"/>
            <w:vMerge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color w:val="FF0000"/>
                <w:sz w:val="22"/>
              </w:rPr>
            </w:pPr>
          </w:p>
        </w:tc>
        <w:tc>
          <w:tcPr>
            <w:tcW w:w="634" w:type="pct"/>
            <w:vAlign w:val="center"/>
          </w:tcPr>
          <w:p w:rsidR="00306781" w:rsidRPr="003552DD" w:rsidRDefault="00306781" w:rsidP="00D173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D</w:t>
            </w:r>
            <w:r w:rsidRPr="003552DD">
              <w:rPr>
                <w:rFonts w:cs="Arial"/>
                <w:sz w:val="22"/>
                <w:vertAlign w:val="subscript"/>
              </w:rPr>
              <w:t>U</w:t>
            </w:r>
            <w:r w:rsidR="00D173F9">
              <w:rPr>
                <w:rFonts w:cs="Arial"/>
                <w:sz w:val="22"/>
                <w:vertAlign w:val="subscript"/>
              </w:rPr>
              <w:t>r</w:t>
            </w:r>
            <w:r w:rsidRPr="003552DD">
              <w:rPr>
                <w:rFonts w:cs="Arial"/>
                <w:sz w:val="22"/>
              </w:rPr>
              <w:t xml:space="preserve"> = nº de domicílios urbanos</w:t>
            </w:r>
            <w:r w:rsidR="00ED431C">
              <w:rPr>
                <w:rFonts w:cs="Arial"/>
                <w:sz w:val="22"/>
              </w:rPr>
              <w:t xml:space="preserve"> e rurais </w:t>
            </w:r>
          </w:p>
        </w:tc>
        <w:tc>
          <w:tcPr>
            <w:tcW w:w="695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Pesquisa junto a PM (cadastro de IPTU</w:t>
            </w:r>
            <w:r w:rsidR="0041553B">
              <w:rPr>
                <w:rFonts w:cs="Arial"/>
                <w:sz w:val="22"/>
              </w:rPr>
              <w:t>/ITR</w:t>
            </w:r>
            <w:r w:rsidRPr="003552DD">
              <w:rPr>
                <w:rFonts w:cs="Arial"/>
                <w:sz w:val="22"/>
              </w:rPr>
              <w:t>) ou IBGE</w:t>
            </w:r>
          </w:p>
        </w:tc>
        <w:tc>
          <w:tcPr>
            <w:tcW w:w="829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color w:val="FF0000"/>
                <w:sz w:val="22"/>
              </w:rPr>
            </w:pPr>
          </w:p>
        </w:tc>
        <w:tc>
          <w:tcPr>
            <w:tcW w:w="635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Anual</w:t>
            </w:r>
          </w:p>
        </w:tc>
        <w:tc>
          <w:tcPr>
            <w:tcW w:w="1109" w:type="pct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lang w:eastAsia="pt-BR"/>
        </w:rPr>
      </w:pPr>
    </w:p>
    <w:p w:rsidR="00306781" w:rsidRDefault="00306781" w:rsidP="00306781">
      <w:pPr>
        <w:rPr>
          <w:lang w:eastAsia="pt-BR"/>
        </w:rPr>
      </w:pPr>
    </w:p>
    <w:p w:rsidR="00306781" w:rsidRDefault="00306781" w:rsidP="00306781">
      <w:pPr>
        <w:rPr>
          <w:lang w:eastAsia="pt-BR"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 do Indicador 2 do Objetivo 1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Pr="00A16EA8" w:rsidRDefault="00306781" w:rsidP="00306781">
      <w:pPr>
        <w:rPr>
          <w:rFonts w:cs="Arial"/>
          <w:b/>
          <w:sz w:val="22"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3492"/>
        <w:gridCol w:w="2278"/>
        <w:gridCol w:w="2328"/>
        <w:gridCol w:w="2099"/>
        <w:gridCol w:w="1659"/>
        <w:gridCol w:w="2519"/>
      </w:tblGrid>
      <w:tr w:rsidR="00306781" w:rsidRPr="00466116" w:rsidTr="005A7822">
        <w:trPr>
          <w:trHeight w:val="1559"/>
          <w:jc w:val="center"/>
        </w:trPr>
        <w:tc>
          <w:tcPr>
            <w:tcW w:w="3492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278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328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99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31446C" w:rsidRPr="003552DD">
              <w:rPr>
                <w:rFonts w:cs="Arial"/>
                <w:b/>
                <w:sz w:val="22"/>
              </w:rPr>
              <w:t>à</w:t>
            </w:r>
            <w:r w:rsidRPr="003552DD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659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19" w:type="dxa"/>
            <w:vAlign w:val="center"/>
          </w:tcPr>
          <w:p w:rsidR="00306781" w:rsidRPr="003552DD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5A7822" w:rsidRPr="00466116" w:rsidTr="005A7822">
        <w:trPr>
          <w:trHeight w:val="973"/>
          <w:jc w:val="center"/>
        </w:trPr>
        <w:tc>
          <w:tcPr>
            <w:tcW w:w="3492" w:type="dxa"/>
            <w:vMerge w:val="restart"/>
            <w:vAlign w:val="center"/>
          </w:tcPr>
          <w:p w:rsidR="005A7822" w:rsidRPr="00D173F9" w:rsidRDefault="005A7822" w:rsidP="00D173F9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D173F9">
              <w:rPr>
                <w:rFonts w:cs="Arial"/>
                <w:sz w:val="22"/>
              </w:rPr>
              <w:t>Índice de coleta de esgotos</w:t>
            </w:r>
            <w:r w:rsidR="003A676F">
              <w:rPr>
                <w:rFonts w:cs="Arial"/>
                <w:sz w:val="22"/>
              </w:rPr>
              <w:t xml:space="preserve"> (%)</w:t>
            </w:r>
          </w:p>
          <w:p w:rsidR="005A7822" w:rsidRPr="00D173F9" w:rsidRDefault="005A7822" w:rsidP="00D173F9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5A7822" w:rsidRPr="00D173F9" w:rsidRDefault="005A7822" w:rsidP="00D173F9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</m:t>
                </m:r>
                <m:r>
                  <w:rPr>
                    <w:rFonts w:ascii="Cambria Math" w:hAnsi="Cambria Math" w:cs="Arial"/>
                    <w:sz w:val="22"/>
                    <w:lang w:val="de-DE"/>
                  </w:rPr>
                  <m:t>N</m:t>
                </m:r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  <w:lang w:val="de-DE"/>
                  </w:rPr>
                  <m:t xml:space="preserve">015= 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  <w:lang w:val="de-DE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2"/>
                        <w:lang w:val="de-DE"/>
                      </w:rPr>
                      <m:t>ES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lang w:val="de-DE"/>
                      </w:rPr>
                      <m:t>005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lang w:val="de-DE"/>
                      </w:rPr>
                      <m:t>(</m:t>
                    </m:r>
                    <m:r>
                      <w:rPr>
                        <w:rFonts w:ascii="Cambria Math" w:hAnsi="Cambria Math" w:cs="Arial"/>
                        <w:sz w:val="22"/>
                        <w:lang w:val="de-DE"/>
                      </w:rPr>
                      <m:t>AG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lang w:val="de-DE"/>
                      </w:rPr>
                      <m:t>010-</m:t>
                    </m:r>
                    <m:r>
                      <w:rPr>
                        <w:rFonts w:ascii="Cambria Math" w:hAnsi="Cambria Math" w:cs="Arial"/>
                        <w:sz w:val="22"/>
                        <w:lang w:val="de-DE"/>
                      </w:rPr>
                      <m:t>AG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  <w:lang w:val="de-DE"/>
                      </w:rPr>
                      <m:t>019)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  <w:lang w:val="de-DE"/>
                  </w:rPr>
                  <m:t>*100</m:t>
                </m:r>
              </m:oMath>
            </m:oMathPara>
          </w:p>
          <w:p w:rsidR="005A7822" w:rsidRPr="00D173F9" w:rsidRDefault="005A7822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</w:p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78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ES005 = </w:t>
            </w:r>
            <w:r w:rsidRPr="00A735A3">
              <w:rPr>
                <w:rFonts w:cs="Arial"/>
                <w:i/>
                <w:szCs w:val="24"/>
              </w:rPr>
              <w:t>Volume de esgotos coletado</w:t>
            </w:r>
          </w:p>
        </w:tc>
        <w:tc>
          <w:tcPr>
            <w:tcW w:w="2328" w:type="dxa"/>
            <w:vMerge w:val="restart"/>
            <w:vAlign w:val="center"/>
          </w:tcPr>
          <w:p w:rsidR="005A7822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461F87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</w:tc>
        <w:tc>
          <w:tcPr>
            <w:tcW w:w="2099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Semestral</w:t>
            </w:r>
          </w:p>
        </w:tc>
        <w:tc>
          <w:tcPr>
            <w:tcW w:w="2519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  <w:tr w:rsidR="005A7822" w:rsidRPr="00466116" w:rsidTr="005A7822">
        <w:trPr>
          <w:trHeight w:val="1278"/>
          <w:jc w:val="center"/>
        </w:trPr>
        <w:tc>
          <w:tcPr>
            <w:tcW w:w="3492" w:type="dxa"/>
            <w:vMerge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78" w:type="dxa"/>
            <w:vAlign w:val="center"/>
          </w:tcPr>
          <w:p w:rsidR="005A7822" w:rsidRDefault="005A7822" w:rsidP="00EC6E0B">
            <w:pPr>
              <w:spacing w:line="240" w:lineRule="auto"/>
              <w:jc w:val="center"/>
              <w:rPr>
                <w:rFonts w:cs="Arial"/>
                <w:i/>
                <w:szCs w:val="24"/>
              </w:rPr>
            </w:pPr>
            <w:r w:rsidRPr="00A735A3">
              <w:rPr>
                <w:rFonts w:cs="Arial"/>
                <w:i/>
                <w:szCs w:val="24"/>
              </w:rPr>
              <w:t>AG010: Volume de água consumido</w:t>
            </w:r>
          </w:p>
          <w:p w:rsidR="005A7822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28" w:type="dxa"/>
            <w:vMerge/>
            <w:vAlign w:val="center"/>
          </w:tcPr>
          <w:p w:rsidR="005A7822" w:rsidRPr="003552DD" w:rsidRDefault="005A7822" w:rsidP="00A32C4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99" w:type="dxa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Semestral</w:t>
            </w:r>
          </w:p>
        </w:tc>
        <w:tc>
          <w:tcPr>
            <w:tcW w:w="2519" w:type="dxa"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  <w:tr w:rsidR="005A7822" w:rsidRPr="00466116" w:rsidTr="005A7822">
        <w:trPr>
          <w:trHeight w:val="1278"/>
          <w:jc w:val="center"/>
        </w:trPr>
        <w:tc>
          <w:tcPr>
            <w:tcW w:w="3492" w:type="dxa"/>
            <w:vMerge/>
            <w:vAlign w:val="center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78" w:type="dxa"/>
            <w:vAlign w:val="center"/>
          </w:tcPr>
          <w:p w:rsidR="005A7822" w:rsidRPr="00A735A3" w:rsidRDefault="005A7822" w:rsidP="00EC6E0B">
            <w:pPr>
              <w:spacing w:line="240" w:lineRule="auto"/>
              <w:jc w:val="center"/>
              <w:rPr>
                <w:rFonts w:cs="Arial"/>
                <w:i/>
                <w:szCs w:val="24"/>
              </w:rPr>
            </w:pPr>
            <w:r w:rsidRPr="00A735A3">
              <w:rPr>
                <w:rFonts w:cs="Arial"/>
                <w:i/>
                <w:szCs w:val="24"/>
              </w:rPr>
              <w:t>AG019: Volume de água tratado exportado</w:t>
            </w:r>
          </w:p>
        </w:tc>
        <w:tc>
          <w:tcPr>
            <w:tcW w:w="2328" w:type="dxa"/>
            <w:vMerge/>
            <w:vAlign w:val="center"/>
          </w:tcPr>
          <w:p w:rsidR="005A7822" w:rsidRPr="003552DD" w:rsidRDefault="005A7822" w:rsidP="00A32C4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099" w:type="dxa"/>
          </w:tcPr>
          <w:p w:rsidR="005A7822" w:rsidRPr="003552DD" w:rsidRDefault="005A7822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5A7822" w:rsidRPr="003552DD" w:rsidRDefault="005A7822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Semestral</w:t>
            </w:r>
          </w:p>
        </w:tc>
        <w:tc>
          <w:tcPr>
            <w:tcW w:w="2519" w:type="dxa"/>
            <w:vAlign w:val="center"/>
          </w:tcPr>
          <w:p w:rsidR="005A7822" w:rsidRPr="003552DD" w:rsidRDefault="005A7822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D173F9" w:rsidRPr="007C388F" w:rsidRDefault="00306781" w:rsidP="00D173F9">
      <w:pPr>
        <w:jc w:val="center"/>
        <w:rPr>
          <w:b/>
        </w:rPr>
      </w:pPr>
      <w:r>
        <w:rPr>
          <w:rFonts w:cs="Arial"/>
          <w:b/>
        </w:rPr>
        <w:br w:type="page"/>
      </w:r>
      <w:r w:rsidR="00D173F9" w:rsidRPr="007C388F">
        <w:rPr>
          <w:b/>
        </w:rPr>
        <w:lastRenderedPageBreak/>
        <w:t>Registro de coleta de da</w:t>
      </w:r>
      <w:r w:rsidR="00D173F9">
        <w:rPr>
          <w:b/>
        </w:rPr>
        <w:t>dos para obtenção do Indicador 3</w:t>
      </w:r>
      <w:r w:rsidR="00D173F9" w:rsidRPr="007C388F">
        <w:rPr>
          <w:b/>
        </w:rPr>
        <w:t xml:space="preserve"> do Objetivo 1</w:t>
      </w:r>
    </w:p>
    <w:p w:rsidR="00D173F9" w:rsidRPr="007C388F" w:rsidRDefault="00D173F9" w:rsidP="00D173F9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D173F9" w:rsidRPr="007C388F" w:rsidRDefault="00D173F9" w:rsidP="00D173F9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D173F9" w:rsidRPr="00A16EA8" w:rsidRDefault="00D173F9" w:rsidP="00D173F9">
      <w:pPr>
        <w:rPr>
          <w:rFonts w:cs="Arial"/>
          <w:b/>
          <w:sz w:val="22"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3022"/>
        <w:gridCol w:w="2693"/>
        <w:gridCol w:w="1856"/>
        <w:gridCol w:w="2268"/>
        <w:gridCol w:w="1701"/>
        <w:gridCol w:w="2835"/>
      </w:tblGrid>
      <w:tr w:rsidR="00D173F9" w:rsidRPr="00466116" w:rsidTr="005A6F38">
        <w:trPr>
          <w:trHeight w:val="1559"/>
          <w:jc w:val="center"/>
        </w:trPr>
        <w:tc>
          <w:tcPr>
            <w:tcW w:w="3022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93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856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5" w:type="dxa"/>
            <w:vAlign w:val="center"/>
          </w:tcPr>
          <w:p w:rsidR="00D173F9" w:rsidRPr="003552DD" w:rsidRDefault="00D173F9" w:rsidP="009A3B1C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3552DD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F6A47" w:rsidRPr="00466116" w:rsidTr="005A6F38">
        <w:trPr>
          <w:trHeight w:val="973"/>
          <w:jc w:val="center"/>
        </w:trPr>
        <w:tc>
          <w:tcPr>
            <w:tcW w:w="3022" w:type="dxa"/>
            <w:vMerge w:val="restart"/>
            <w:vAlign w:val="center"/>
          </w:tcPr>
          <w:p w:rsidR="001C2266" w:rsidRDefault="001C2266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Índice de tratamento de esgoto</w:t>
            </w:r>
            <w:r>
              <w:rPr>
                <w:rFonts w:cs="Arial"/>
                <w:sz w:val="22"/>
              </w:rPr>
              <w:t>s</w:t>
            </w:r>
            <w:r w:rsidR="003A676F">
              <w:rPr>
                <w:rFonts w:cs="Arial"/>
                <w:sz w:val="22"/>
              </w:rPr>
              <w:t xml:space="preserve"> (%)</w:t>
            </w:r>
          </w:p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F6A47" w:rsidRDefault="003F6A47" w:rsidP="008322C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F6A47" w:rsidRPr="00B302BF" w:rsidRDefault="003F6A47" w:rsidP="008322C6">
            <w:pPr>
              <w:rPr>
                <w:rFonts w:ascii="Cambria Math" w:hAnsi="Cambria Math"/>
                <w:i/>
                <w:sz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</w:rPr>
                  <m:t xml:space="preserve">IN016=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</w:rPr>
                      <m:t>ES006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</w:rPr>
                      <m:t>ES005</m:t>
                    </m:r>
                  </m:den>
                </m:f>
                <m: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  <w:p w:rsidR="003F6A47" w:rsidRPr="003552DD" w:rsidRDefault="003F6A47" w:rsidP="008322C6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93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302BF">
              <w:rPr>
                <w:rFonts w:cs="Arial"/>
                <w:i/>
                <w:szCs w:val="24"/>
              </w:rPr>
              <w:t>ES005 = Volume de esgotos coletado</w:t>
            </w:r>
          </w:p>
          <w:p w:rsidR="003F6A47" w:rsidRPr="003552DD" w:rsidRDefault="003F6A47" w:rsidP="0031446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56" w:type="dxa"/>
            <w:vMerge w:val="restart"/>
            <w:vAlign w:val="center"/>
          </w:tcPr>
          <w:p w:rsidR="003F6A47" w:rsidRPr="003552DD" w:rsidRDefault="003F6A47" w:rsidP="00D216E5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461F87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  <w:p w:rsidR="003F6A47" w:rsidRPr="003552DD" w:rsidRDefault="003F6A47" w:rsidP="00D216E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Semestral</w:t>
            </w:r>
          </w:p>
        </w:tc>
        <w:tc>
          <w:tcPr>
            <w:tcW w:w="2835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  <w:tr w:rsidR="003F6A47" w:rsidRPr="00466116" w:rsidTr="005A6F38">
        <w:trPr>
          <w:trHeight w:val="1278"/>
          <w:jc w:val="center"/>
        </w:trPr>
        <w:tc>
          <w:tcPr>
            <w:tcW w:w="3022" w:type="dxa"/>
            <w:vMerge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93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302BF">
              <w:rPr>
                <w:rFonts w:cs="Arial"/>
                <w:i/>
                <w:szCs w:val="24"/>
              </w:rPr>
              <w:t>ES006 = Volume de esgotos tratado</w:t>
            </w:r>
          </w:p>
        </w:tc>
        <w:tc>
          <w:tcPr>
            <w:tcW w:w="1856" w:type="dxa"/>
            <w:vMerge/>
            <w:vAlign w:val="center"/>
          </w:tcPr>
          <w:p w:rsidR="003F6A47" w:rsidRPr="003552DD" w:rsidRDefault="003F6A47" w:rsidP="00D216E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Semestral</w:t>
            </w:r>
          </w:p>
        </w:tc>
        <w:tc>
          <w:tcPr>
            <w:tcW w:w="2835" w:type="dxa"/>
            <w:vAlign w:val="center"/>
          </w:tcPr>
          <w:p w:rsidR="003F6A47" w:rsidRPr="003552DD" w:rsidRDefault="003F6A47" w:rsidP="009A3B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3552DD">
              <w:rPr>
                <w:rFonts w:cs="Arial"/>
                <w:sz w:val="22"/>
              </w:rPr>
              <w:t>Banco de Dados</w:t>
            </w:r>
          </w:p>
        </w:tc>
      </w:tr>
    </w:tbl>
    <w:p w:rsidR="00871DD8" w:rsidRDefault="00871DD8" w:rsidP="004F5F67">
      <w:pPr>
        <w:jc w:val="center"/>
        <w:rPr>
          <w:b/>
        </w:rPr>
      </w:pPr>
    </w:p>
    <w:p w:rsidR="00871DD8" w:rsidRDefault="00871DD8" w:rsidP="004F5F67">
      <w:pPr>
        <w:jc w:val="center"/>
        <w:rPr>
          <w:b/>
        </w:rPr>
      </w:pPr>
    </w:p>
    <w:p w:rsidR="00871DD8" w:rsidRDefault="00871DD8" w:rsidP="004F5F67">
      <w:pPr>
        <w:jc w:val="center"/>
        <w:rPr>
          <w:b/>
        </w:rPr>
      </w:pPr>
    </w:p>
    <w:p w:rsidR="00871DD8" w:rsidRDefault="00871DD8" w:rsidP="004F5F67">
      <w:pPr>
        <w:jc w:val="center"/>
        <w:rPr>
          <w:b/>
        </w:rPr>
      </w:pPr>
    </w:p>
    <w:p w:rsidR="00871DD8" w:rsidRDefault="00871DD8" w:rsidP="004F5F67">
      <w:pPr>
        <w:jc w:val="center"/>
        <w:rPr>
          <w:b/>
        </w:rPr>
      </w:pPr>
    </w:p>
    <w:p w:rsidR="00871DD8" w:rsidRDefault="00871DD8" w:rsidP="004F5F67">
      <w:pPr>
        <w:jc w:val="center"/>
        <w:rPr>
          <w:b/>
        </w:rPr>
      </w:pPr>
    </w:p>
    <w:p w:rsidR="004F5F67" w:rsidRPr="007C388F" w:rsidRDefault="004F5F67" w:rsidP="004F5F67">
      <w:pPr>
        <w:jc w:val="center"/>
        <w:rPr>
          <w:b/>
        </w:rPr>
      </w:pPr>
      <w:r w:rsidRPr="003662DD">
        <w:rPr>
          <w:b/>
        </w:rPr>
        <w:lastRenderedPageBreak/>
        <w:t>Registro de coleta de da</w:t>
      </w:r>
      <w:r>
        <w:rPr>
          <w:b/>
        </w:rPr>
        <w:t xml:space="preserve">dos para obtenção do Indicador </w:t>
      </w:r>
      <w:r w:rsidR="007452FF">
        <w:rPr>
          <w:b/>
        </w:rPr>
        <w:t>4</w:t>
      </w:r>
      <w:r w:rsidRPr="003662DD">
        <w:rPr>
          <w:b/>
        </w:rPr>
        <w:t xml:space="preserve"> do Objetivo </w:t>
      </w:r>
      <w:r w:rsidR="007452FF">
        <w:rPr>
          <w:b/>
        </w:rPr>
        <w:t>1</w:t>
      </w:r>
    </w:p>
    <w:p w:rsidR="004F5F67" w:rsidRPr="007C388F" w:rsidRDefault="004F5F67" w:rsidP="004F5F67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4F5F67" w:rsidRPr="007C388F" w:rsidRDefault="004F5F67" w:rsidP="004F5F67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4F5F67" w:rsidRPr="0015759A" w:rsidRDefault="004F5F67" w:rsidP="004F5F67">
      <w:pPr>
        <w:rPr>
          <w:rFonts w:cs="Arial"/>
          <w:b/>
          <w:sz w:val="22"/>
        </w:rPr>
      </w:pPr>
    </w:p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5247"/>
        <w:gridCol w:w="1529"/>
        <w:gridCol w:w="1488"/>
        <w:gridCol w:w="2394"/>
        <w:gridCol w:w="1659"/>
        <w:gridCol w:w="2199"/>
      </w:tblGrid>
      <w:tr w:rsidR="004F5F67" w:rsidRPr="00466116" w:rsidTr="00C87D10">
        <w:trPr>
          <w:trHeight w:val="1559"/>
          <w:jc w:val="center"/>
        </w:trPr>
        <w:tc>
          <w:tcPr>
            <w:tcW w:w="5247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529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488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94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199" w:type="dxa"/>
            <w:vAlign w:val="center"/>
          </w:tcPr>
          <w:p w:rsidR="004F5F67" w:rsidRPr="00196C8A" w:rsidRDefault="004F5F67" w:rsidP="00AE5FBA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C87D10" w:rsidRPr="00466116" w:rsidTr="00C87D10">
        <w:trPr>
          <w:trHeight w:val="1614"/>
          <w:jc w:val="center"/>
        </w:trPr>
        <w:tc>
          <w:tcPr>
            <w:tcW w:w="5247" w:type="dxa"/>
            <w:vMerge w:val="restart"/>
            <w:vAlign w:val="center"/>
          </w:tcPr>
          <w:p w:rsidR="00C87D10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06134E">
              <w:rPr>
                <w:rFonts w:cs="Arial"/>
                <w:sz w:val="22"/>
              </w:rPr>
              <w:t>Indicador da utilização da infraestrutura de tratamento de esgotos</w:t>
            </w:r>
          </w:p>
          <w:p w:rsidR="00C87D10" w:rsidRPr="00196C8A" w:rsidRDefault="00C87D10" w:rsidP="00AE5FBA">
            <w:pPr>
              <w:spacing w:line="240" w:lineRule="auto"/>
              <w:jc w:val="center"/>
              <w:rPr>
                <w:b/>
                <w:sz w:val="22"/>
              </w:rPr>
            </w:pPr>
          </w:p>
          <w:p w:rsidR="00C87D10" w:rsidRPr="00D50342" w:rsidRDefault="00C87D10" w:rsidP="00AE5FBA">
            <w:pPr>
              <w:jc w:val="center"/>
              <w:rPr>
                <w:rFonts w:eastAsia="Times New Roman" w:cs="Arial"/>
                <w:sz w:val="22"/>
              </w:rPr>
            </w:pPr>
            <m:oMathPara>
              <m:oMath>
                <m:r>
                  <w:rPr>
                    <w:rFonts w:ascii="Cambria Math" w:eastAsia="Times New Roman" w:hAnsi="Cambria Math" w:cs="Arial"/>
                    <w:sz w:val="22"/>
                  </w:rPr>
                  <m:t xml:space="preserve">Iue= 100 x 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Qt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CapETE</m:t>
                    </m:r>
                  </m:den>
                </m:f>
              </m:oMath>
            </m:oMathPara>
          </w:p>
          <w:p w:rsidR="00C87D10" w:rsidRPr="00E42386" w:rsidRDefault="00C87D10" w:rsidP="00AE5FBA">
            <w:pPr>
              <w:spacing w:line="240" w:lineRule="auto"/>
              <w:jc w:val="center"/>
              <w:rPr>
                <w:i/>
                <w:sz w:val="22"/>
              </w:rPr>
            </w:pPr>
          </w:p>
          <w:p w:rsidR="00C87D10" w:rsidRPr="00196C8A" w:rsidRDefault="00C87D10" w:rsidP="00AE5FBA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529" w:type="dxa"/>
            <w:vAlign w:val="center"/>
          </w:tcPr>
          <w:p w:rsidR="00C87D10" w:rsidRPr="00196C8A" w:rsidRDefault="00C87D10" w:rsidP="00AE5FBA">
            <w:pPr>
              <w:spacing w:line="30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Qt = Vazão tratada (L/s)</w:t>
            </w:r>
          </w:p>
        </w:tc>
        <w:tc>
          <w:tcPr>
            <w:tcW w:w="1488" w:type="dxa"/>
            <w:vMerge w:val="restart"/>
          </w:tcPr>
          <w:p w:rsidR="00456A75" w:rsidRDefault="00456A75" w:rsidP="002954CE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C87D10" w:rsidRPr="00910682" w:rsidRDefault="00C87D10" w:rsidP="002954CE">
            <w:pPr>
              <w:spacing w:line="240" w:lineRule="auto"/>
              <w:jc w:val="center"/>
              <w:rPr>
                <w:rFonts w:cs="Arial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</w:t>
            </w:r>
            <w:r w:rsidR="00461F87">
              <w:rPr>
                <w:rFonts w:cs="Arial"/>
                <w:sz w:val="22"/>
              </w:rPr>
              <w:t xml:space="preserve">órgão </w:t>
            </w:r>
            <w:r>
              <w:rPr>
                <w:rFonts w:cs="Arial"/>
                <w:sz w:val="22"/>
              </w:rPr>
              <w:t>responsável pelo sistema de esgotamento sanitário</w:t>
            </w:r>
          </w:p>
          <w:p w:rsidR="00C87D10" w:rsidRPr="00910682" w:rsidRDefault="00C87D10" w:rsidP="008244FF">
            <w:pPr>
              <w:spacing w:line="240" w:lineRule="auto"/>
              <w:jc w:val="center"/>
              <w:rPr>
                <w:rFonts w:cs="Arial"/>
              </w:rPr>
            </w:pPr>
          </w:p>
        </w:tc>
        <w:tc>
          <w:tcPr>
            <w:tcW w:w="2394" w:type="dxa"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Mensal</w:t>
            </w:r>
          </w:p>
        </w:tc>
        <w:tc>
          <w:tcPr>
            <w:tcW w:w="2199" w:type="dxa"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Banco de Dados</w:t>
            </w:r>
          </w:p>
        </w:tc>
      </w:tr>
      <w:tr w:rsidR="00C87D10" w:rsidRPr="00466116" w:rsidTr="00C87D10">
        <w:trPr>
          <w:trHeight w:val="973"/>
          <w:jc w:val="center"/>
        </w:trPr>
        <w:tc>
          <w:tcPr>
            <w:tcW w:w="5247" w:type="dxa"/>
            <w:vMerge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29" w:type="dxa"/>
            <w:vAlign w:val="center"/>
          </w:tcPr>
          <w:p w:rsidR="00C87D10" w:rsidRPr="00196C8A" w:rsidRDefault="00C87D10" w:rsidP="00AE5FBA">
            <w:pPr>
              <w:spacing w:line="300" w:lineRule="auto"/>
              <w:jc w:val="center"/>
              <w:rPr>
                <w:rFonts w:cs="Arial"/>
                <w:sz w:val="22"/>
              </w:rPr>
            </w:pPr>
            <w:r w:rsidRPr="0006134E">
              <w:rPr>
                <w:rFonts w:cs="Arial"/>
                <w:sz w:val="22"/>
              </w:rPr>
              <w:t>C</w:t>
            </w:r>
            <w:r>
              <w:rPr>
                <w:rFonts w:cs="Arial"/>
                <w:sz w:val="22"/>
              </w:rPr>
              <w:t>apETE = Capacidade da ETE (L/s)</w:t>
            </w:r>
          </w:p>
        </w:tc>
        <w:tc>
          <w:tcPr>
            <w:tcW w:w="1488" w:type="dxa"/>
            <w:vMerge/>
          </w:tcPr>
          <w:p w:rsidR="00C87D10" w:rsidRDefault="00C87D10" w:rsidP="008244FF">
            <w:pPr>
              <w:spacing w:line="240" w:lineRule="auto"/>
              <w:jc w:val="center"/>
            </w:pPr>
          </w:p>
        </w:tc>
        <w:tc>
          <w:tcPr>
            <w:tcW w:w="2394" w:type="dxa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Mensal</w:t>
            </w:r>
          </w:p>
        </w:tc>
        <w:tc>
          <w:tcPr>
            <w:tcW w:w="2199" w:type="dxa"/>
            <w:vAlign w:val="center"/>
          </w:tcPr>
          <w:p w:rsidR="00C87D10" w:rsidRPr="00196C8A" w:rsidRDefault="00C87D10" w:rsidP="00AE5FB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Banco de Dados</w:t>
            </w:r>
          </w:p>
        </w:tc>
      </w:tr>
    </w:tbl>
    <w:p w:rsidR="004F5F67" w:rsidRDefault="004F5F67" w:rsidP="004F5F67">
      <w:pPr>
        <w:rPr>
          <w:rFonts w:ascii="Times-Roman" w:hAnsi="Times-Roman" w:cs="Times-Roman"/>
          <w:szCs w:val="24"/>
        </w:rPr>
      </w:pPr>
    </w:p>
    <w:p w:rsidR="00C87D10" w:rsidRDefault="00C87D10" w:rsidP="004F5F67">
      <w:pPr>
        <w:rPr>
          <w:rFonts w:ascii="Times-Roman" w:hAnsi="Times-Roman" w:cs="Times-Roman"/>
          <w:szCs w:val="24"/>
        </w:rPr>
      </w:pPr>
    </w:p>
    <w:p w:rsidR="00C87D10" w:rsidRDefault="00C87D10" w:rsidP="004F5F67">
      <w:pPr>
        <w:rPr>
          <w:rFonts w:ascii="Times-Roman" w:hAnsi="Times-Roman" w:cs="Times-Roman"/>
          <w:szCs w:val="24"/>
        </w:rPr>
      </w:pPr>
    </w:p>
    <w:p w:rsidR="004F5F67" w:rsidRDefault="004F5F67">
      <w:pPr>
        <w:spacing w:line="240" w:lineRule="auto"/>
        <w:rPr>
          <w:b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 do Indicador 1 do Objetivo 2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Pr="0015759A" w:rsidRDefault="00306781" w:rsidP="00306781">
      <w:pPr>
        <w:rPr>
          <w:rFonts w:cs="Arial"/>
          <w:b/>
          <w:sz w:val="22"/>
        </w:rPr>
      </w:pPr>
    </w:p>
    <w:tbl>
      <w:tblPr>
        <w:tblStyle w:val="Tabelacomgrade"/>
        <w:tblW w:w="14516" w:type="dxa"/>
        <w:jc w:val="center"/>
        <w:tblLook w:val="04A0" w:firstRow="1" w:lastRow="0" w:firstColumn="1" w:lastColumn="0" w:noHBand="0" w:noVBand="1"/>
      </w:tblPr>
      <w:tblGrid>
        <w:gridCol w:w="5508"/>
        <w:gridCol w:w="1539"/>
        <w:gridCol w:w="1493"/>
        <w:gridCol w:w="2210"/>
        <w:gridCol w:w="1659"/>
        <w:gridCol w:w="2107"/>
      </w:tblGrid>
      <w:tr w:rsidR="00306781" w:rsidRPr="00466116" w:rsidTr="00C87D10">
        <w:trPr>
          <w:trHeight w:val="1559"/>
          <w:jc w:val="center"/>
        </w:trPr>
        <w:tc>
          <w:tcPr>
            <w:tcW w:w="5508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539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493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10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107" w:type="dxa"/>
            <w:vAlign w:val="center"/>
          </w:tcPr>
          <w:p w:rsidR="00306781" w:rsidRPr="00196C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96C8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C87D10" w:rsidRPr="00466116" w:rsidTr="00C87D10">
        <w:trPr>
          <w:trHeight w:val="973"/>
          <w:jc w:val="center"/>
        </w:trPr>
        <w:tc>
          <w:tcPr>
            <w:tcW w:w="5508" w:type="dxa"/>
            <w:vMerge w:val="restart"/>
            <w:vAlign w:val="center"/>
          </w:tcPr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Indicador da regularização e fiscalização das atividades de limpa fossa</w:t>
            </w:r>
          </w:p>
          <w:p w:rsidR="00C87D10" w:rsidRPr="00196C8A" w:rsidRDefault="00C87D10" w:rsidP="00EC6E0B">
            <w:pPr>
              <w:spacing w:line="240" w:lineRule="auto"/>
              <w:jc w:val="center"/>
              <w:rPr>
                <w:b/>
                <w:sz w:val="22"/>
              </w:rPr>
            </w:pPr>
          </w:p>
          <w:p w:rsidR="00C87D10" w:rsidRPr="00E42386" w:rsidRDefault="00C87D10" w:rsidP="00EC6E0B">
            <w:pPr>
              <w:spacing w:line="240" w:lineRule="auto"/>
              <w:jc w:val="center"/>
              <w:rPr>
                <w:i/>
                <w:sz w:val="22"/>
              </w:rPr>
            </w:pPr>
            <w:r w:rsidRPr="00E42386">
              <w:rPr>
                <w:i/>
                <w:position w:val="-30"/>
                <w:sz w:val="22"/>
              </w:rPr>
              <w:object w:dxaOrig="5280" w:dyaOrig="6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2.75pt;height:35.55pt" o:ole="" fillcolor="window">
                  <v:imagedata r:id="rId9" o:title=""/>
                </v:shape>
                <o:OLEObject Type="Embed" ProgID="Equation.3" ShapeID="_x0000_i1025" DrawAspect="Content" ObjectID="_1573393824" r:id="rId10"/>
              </w:object>
            </w:r>
          </w:p>
          <w:p w:rsidR="00C87D10" w:rsidRPr="00196C8A" w:rsidRDefault="00C87D10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539" w:type="dxa"/>
            <w:vAlign w:val="center"/>
          </w:tcPr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Número de fossas regularizadas e fiscalizadas (unid.)</w:t>
            </w:r>
          </w:p>
        </w:tc>
        <w:tc>
          <w:tcPr>
            <w:tcW w:w="1493" w:type="dxa"/>
            <w:vMerge w:val="restart"/>
            <w:vAlign w:val="center"/>
          </w:tcPr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3D6D84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210" w:type="dxa"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Mensal</w:t>
            </w:r>
          </w:p>
        </w:tc>
        <w:tc>
          <w:tcPr>
            <w:tcW w:w="2107" w:type="dxa"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Banco de Dados</w:t>
            </w:r>
          </w:p>
        </w:tc>
      </w:tr>
      <w:tr w:rsidR="00C87D10" w:rsidRPr="00466116" w:rsidTr="00C87D10">
        <w:trPr>
          <w:trHeight w:val="973"/>
          <w:jc w:val="center"/>
        </w:trPr>
        <w:tc>
          <w:tcPr>
            <w:tcW w:w="5508" w:type="dxa"/>
            <w:vMerge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39" w:type="dxa"/>
            <w:vAlign w:val="center"/>
          </w:tcPr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Número de fossas existentes (unid.)</w:t>
            </w:r>
          </w:p>
        </w:tc>
        <w:tc>
          <w:tcPr>
            <w:tcW w:w="1493" w:type="dxa"/>
            <w:vMerge/>
            <w:vAlign w:val="center"/>
          </w:tcPr>
          <w:p w:rsidR="00C87D10" w:rsidRPr="00196C8A" w:rsidRDefault="00C87D10" w:rsidP="00EC6E0B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210" w:type="dxa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Mensal</w:t>
            </w:r>
          </w:p>
        </w:tc>
        <w:tc>
          <w:tcPr>
            <w:tcW w:w="2107" w:type="dxa"/>
            <w:vAlign w:val="center"/>
          </w:tcPr>
          <w:p w:rsidR="00C87D10" w:rsidRPr="00196C8A" w:rsidRDefault="00C87D10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96C8A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8A39C5" w:rsidRDefault="008A39C5" w:rsidP="00306781">
      <w:pPr>
        <w:rPr>
          <w:rFonts w:ascii="Times-Roman" w:hAnsi="Times-Roman" w:cs="Times-Roman"/>
          <w:szCs w:val="24"/>
        </w:rPr>
      </w:pPr>
    </w:p>
    <w:p w:rsidR="008A39C5" w:rsidRDefault="008A39C5" w:rsidP="00306781">
      <w:pPr>
        <w:rPr>
          <w:rFonts w:ascii="Times-Roman" w:hAnsi="Times-Roman" w:cs="Times-Roman"/>
          <w:szCs w:val="24"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proofErr w:type="gramStart"/>
      <w:r w:rsidRPr="007C388F">
        <w:rPr>
          <w:b/>
        </w:rPr>
        <w:t>1</w:t>
      </w:r>
      <w:proofErr w:type="gramEnd"/>
      <w:r w:rsidRPr="007C388F">
        <w:rPr>
          <w:b/>
        </w:rPr>
        <w:t xml:space="preserve"> do Objetivo 3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Pr="00A33134" w:rsidRDefault="00306781" w:rsidP="00306781">
      <w:pPr>
        <w:rPr>
          <w:rFonts w:cs="Arial"/>
          <w:b/>
          <w:sz w:val="22"/>
        </w:rPr>
      </w:pPr>
    </w:p>
    <w:tbl>
      <w:tblPr>
        <w:tblStyle w:val="Tabelacomgrade"/>
        <w:tblW w:w="13367" w:type="dxa"/>
        <w:jc w:val="center"/>
        <w:tblLook w:val="04A0" w:firstRow="1" w:lastRow="0" w:firstColumn="1" w:lastColumn="0" w:noHBand="0" w:noVBand="1"/>
      </w:tblPr>
      <w:tblGrid>
        <w:gridCol w:w="3019"/>
        <w:gridCol w:w="1701"/>
        <w:gridCol w:w="2268"/>
        <w:gridCol w:w="2268"/>
        <w:gridCol w:w="1701"/>
        <w:gridCol w:w="2410"/>
      </w:tblGrid>
      <w:tr w:rsidR="00306781" w:rsidRPr="00466116" w:rsidTr="00EC6E0B">
        <w:trPr>
          <w:trHeight w:val="1559"/>
          <w:jc w:val="center"/>
        </w:trPr>
        <w:tc>
          <w:tcPr>
            <w:tcW w:w="3019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701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268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10" w:type="dxa"/>
            <w:vAlign w:val="center"/>
          </w:tcPr>
          <w:p w:rsidR="00306781" w:rsidRPr="00E4238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F6A47" w:rsidRPr="00466116" w:rsidTr="00EC6E0B">
        <w:trPr>
          <w:trHeight w:val="973"/>
          <w:jc w:val="center"/>
        </w:trPr>
        <w:tc>
          <w:tcPr>
            <w:tcW w:w="3019" w:type="dxa"/>
            <w:vMerge w:val="restart"/>
            <w:vAlign w:val="center"/>
          </w:tcPr>
          <w:p w:rsidR="003F6A47" w:rsidRPr="006D4BD8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bookmarkStart w:id="0" w:name="_Toc447275423"/>
          </w:p>
          <w:p w:rsidR="003F6A47" w:rsidRPr="006D4BD8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6D4BD8">
              <w:rPr>
                <w:rFonts w:cs="Arial"/>
                <w:sz w:val="22"/>
              </w:rPr>
              <w:t>Índice de atendimento às ações propostas para o SES</w:t>
            </w:r>
            <w:bookmarkEnd w:id="0"/>
          </w:p>
          <w:p w:rsidR="003F6A47" w:rsidRPr="006D4BD8" w:rsidRDefault="003F6A47" w:rsidP="00EC6E0B">
            <w:pPr>
              <w:spacing w:line="240" w:lineRule="auto"/>
              <w:jc w:val="center"/>
              <w:rPr>
                <w:rFonts w:ascii="Futura Md BT" w:hAnsi="Futura Md BT" w:cs="Futura Md BT"/>
                <w:b/>
                <w:bCs/>
                <w:sz w:val="22"/>
                <w:lang w:eastAsia="pt-BR"/>
              </w:rPr>
            </w:pPr>
          </w:p>
          <w:p w:rsidR="003F6A47" w:rsidRPr="006D4BD8" w:rsidRDefault="001C2266" w:rsidP="00EC6E0B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SES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Aimp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SES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Asug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SES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x 100</m:t>
                </m:r>
              </m:oMath>
            </m:oMathPara>
          </w:p>
          <w:p w:rsidR="003F6A47" w:rsidRPr="006D4BD8" w:rsidRDefault="003F6A47" w:rsidP="00EC6E0B">
            <w:pPr>
              <w:spacing w:line="240" w:lineRule="auto"/>
              <w:jc w:val="center"/>
              <w:rPr>
                <w:b/>
                <w:sz w:val="22"/>
              </w:rPr>
            </w:pPr>
          </w:p>
          <w:p w:rsidR="003F6A47" w:rsidRPr="006D4BD8" w:rsidRDefault="003F6A47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701" w:type="dxa"/>
            <w:vAlign w:val="center"/>
          </w:tcPr>
          <w:p w:rsidR="003F6A47" w:rsidRPr="006D4BD8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6D4BD8">
              <w:rPr>
                <w:rFonts w:cs="Arial"/>
                <w:sz w:val="22"/>
              </w:rPr>
              <w:t>Aimp</w:t>
            </w:r>
            <w:r w:rsidRPr="006D4BD8">
              <w:rPr>
                <w:rFonts w:cs="Arial"/>
                <w:sz w:val="22"/>
                <w:vertAlign w:val="subscript"/>
              </w:rPr>
              <w:t xml:space="preserve">SES </w:t>
            </w:r>
            <w:r w:rsidRPr="006D4BD8">
              <w:rPr>
                <w:rFonts w:cs="Arial"/>
                <w:sz w:val="22"/>
              </w:rPr>
              <w:t>= Total de ações implantadas</w:t>
            </w:r>
          </w:p>
        </w:tc>
        <w:tc>
          <w:tcPr>
            <w:tcW w:w="2268" w:type="dxa"/>
            <w:vMerge w:val="restart"/>
            <w:vAlign w:val="center"/>
          </w:tcPr>
          <w:p w:rsidR="006D4BD8" w:rsidRPr="00196C8A" w:rsidRDefault="006D4BD8" w:rsidP="006D4BD8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</w:t>
            </w:r>
            <w:r w:rsidR="003D6D84">
              <w:rPr>
                <w:rFonts w:cs="Arial"/>
                <w:sz w:val="22"/>
              </w:rPr>
              <w:t xml:space="preserve"> órgão </w:t>
            </w:r>
            <w:r>
              <w:rPr>
                <w:rFonts w:cs="Arial"/>
                <w:sz w:val="22"/>
              </w:rPr>
              <w:t>responsável pelo sistema de esgotamento sanitário</w:t>
            </w:r>
          </w:p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Mensal</w:t>
            </w:r>
          </w:p>
        </w:tc>
        <w:tc>
          <w:tcPr>
            <w:tcW w:w="2410" w:type="dxa"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Banco de Dados</w:t>
            </w:r>
          </w:p>
        </w:tc>
      </w:tr>
      <w:tr w:rsidR="003F6A47" w:rsidRPr="00466116" w:rsidTr="00EC6E0B">
        <w:trPr>
          <w:trHeight w:val="973"/>
          <w:jc w:val="center"/>
        </w:trPr>
        <w:tc>
          <w:tcPr>
            <w:tcW w:w="3019" w:type="dxa"/>
            <w:vMerge/>
            <w:vAlign w:val="center"/>
          </w:tcPr>
          <w:p w:rsidR="003F6A47" w:rsidRPr="006D4BD8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F6A47" w:rsidRPr="006D4BD8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6D4BD8">
              <w:rPr>
                <w:rFonts w:cs="Arial"/>
                <w:sz w:val="22"/>
              </w:rPr>
              <w:t>Asug</w:t>
            </w:r>
            <w:r w:rsidRPr="006D4BD8">
              <w:rPr>
                <w:rFonts w:cs="Arial"/>
                <w:sz w:val="22"/>
                <w:vertAlign w:val="subscript"/>
              </w:rPr>
              <w:t xml:space="preserve">SES </w:t>
            </w:r>
            <w:r w:rsidRPr="006D4BD8">
              <w:rPr>
                <w:rFonts w:cs="Arial"/>
                <w:sz w:val="22"/>
              </w:rPr>
              <w:t>= Total de ações sugeridas</w:t>
            </w:r>
          </w:p>
        </w:tc>
        <w:tc>
          <w:tcPr>
            <w:tcW w:w="2268" w:type="dxa"/>
            <w:vMerge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Mensal</w:t>
            </w:r>
          </w:p>
        </w:tc>
        <w:tc>
          <w:tcPr>
            <w:tcW w:w="2410" w:type="dxa"/>
            <w:vAlign w:val="center"/>
          </w:tcPr>
          <w:p w:rsidR="003F6A47" w:rsidRPr="00E42386" w:rsidRDefault="003F6A4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jc w:val="center"/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1C2266" w:rsidRDefault="001C2266" w:rsidP="008A39C5">
      <w:pPr>
        <w:jc w:val="center"/>
        <w:rPr>
          <w:b/>
        </w:rPr>
      </w:pPr>
    </w:p>
    <w:p w:rsidR="001C2266" w:rsidRDefault="001C2266" w:rsidP="008A39C5">
      <w:pPr>
        <w:jc w:val="center"/>
        <w:rPr>
          <w:b/>
        </w:rPr>
      </w:pPr>
    </w:p>
    <w:p w:rsidR="008A39C5" w:rsidRPr="007C388F" w:rsidRDefault="008A39C5" w:rsidP="008A39C5">
      <w:pPr>
        <w:jc w:val="center"/>
        <w:rPr>
          <w:b/>
        </w:rPr>
      </w:pPr>
      <w:r w:rsidRPr="003662DD">
        <w:rPr>
          <w:b/>
        </w:rPr>
        <w:lastRenderedPageBreak/>
        <w:t xml:space="preserve">Registro de coleta de dados para obtenção do Indicador </w:t>
      </w:r>
      <w:proofErr w:type="gramStart"/>
      <w:r w:rsidRPr="003662DD">
        <w:rPr>
          <w:b/>
        </w:rPr>
        <w:t>2</w:t>
      </w:r>
      <w:proofErr w:type="gramEnd"/>
      <w:r w:rsidRPr="003662DD">
        <w:rPr>
          <w:b/>
        </w:rPr>
        <w:t xml:space="preserve"> do Objetivo 3</w:t>
      </w:r>
    </w:p>
    <w:p w:rsidR="008A39C5" w:rsidRPr="007C388F" w:rsidRDefault="008A39C5" w:rsidP="008A39C5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8A39C5" w:rsidRPr="007C388F" w:rsidRDefault="008A39C5" w:rsidP="008A39C5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8A39C5" w:rsidRPr="00A33134" w:rsidRDefault="008A39C5" w:rsidP="008A39C5">
      <w:pPr>
        <w:rPr>
          <w:rFonts w:cs="Arial"/>
          <w:b/>
          <w:sz w:val="22"/>
        </w:rPr>
      </w:pPr>
    </w:p>
    <w:tbl>
      <w:tblPr>
        <w:tblStyle w:val="Tabelacomgrade"/>
        <w:tblW w:w="15158" w:type="dxa"/>
        <w:jc w:val="center"/>
        <w:tblLook w:val="04A0" w:firstRow="1" w:lastRow="0" w:firstColumn="1" w:lastColumn="0" w:noHBand="0" w:noVBand="1"/>
      </w:tblPr>
      <w:tblGrid>
        <w:gridCol w:w="5024"/>
        <w:gridCol w:w="1797"/>
        <w:gridCol w:w="1806"/>
        <w:gridCol w:w="2390"/>
        <w:gridCol w:w="1659"/>
        <w:gridCol w:w="2482"/>
      </w:tblGrid>
      <w:tr w:rsidR="008A39C5" w:rsidRPr="00466116" w:rsidTr="00EC6E0B">
        <w:trPr>
          <w:trHeight w:val="1559"/>
          <w:jc w:val="center"/>
        </w:trPr>
        <w:tc>
          <w:tcPr>
            <w:tcW w:w="5024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797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806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390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82" w:type="dxa"/>
            <w:vAlign w:val="center"/>
          </w:tcPr>
          <w:p w:rsidR="008A39C5" w:rsidRPr="00E42386" w:rsidRDefault="008A39C5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E42386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6D4BD8" w:rsidRPr="00466116" w:rsidTr="00EC6E0B">
        <w:trPr>
          <w:trHeight w:val="1336"/>
          <w:jc w:val="center"/>
        </w:trPr>
        <w:tc>
          <w:tcPr>
            <w:tcW w:w="5024" w:type="dxa"/>
            <w:vMerge w:val="restart"/>
            <w:vAlign w:val="center"/>
          </w:tcPr>
          <w:p w:rsidR="006D4BD8" w:rsidRPr="009877E4" w:rsidRDefault="006D4BD8" w:rsidP="001C2266">
            <w:pPr>
              <w:jc w:val="center"/>
              <w:rPr>
                <w:i/>
                <w:szCs w:val="24"/>
              </w:rPr>
            </w:pPr>
            <w:r w:rsidRPr="00E42386">
              <w:rPr>
                <w:rFonts w:cs="Arial"/>
                <w:sz w:val="22"/>
              </w:rPr>
              <w:t>Tarifa média de esgoto</w:t>
            </w:r>
            <w:r>
              <w:rPr>
                <w:rFonts w:cs="Arial"/>
                <w:sz w:val="22"/>
              </w:rPr>
              <w:t xml:space="preserve">s </w:t>
            </w:r>
            <w:r w:rsidRPr="00202CBE">
              <w:rPr>
                <w:rFonts w:cs="Arial"/>
                <w:sz w:val="22"/>
              </w:rPr>
              <w:t>(R$/m³)</w:t>
            </w:r>
          </w:p>
          <w:p w:rsidR="006D4BD8" w:rsidRPr="00E42386" w:rsidRDefault="006D4BD8" w:rsidP="00EC6E0B">
            <w:pPr>
              <w:spacing w:line="240" w:lineRule="auto"/>
              <w:jc w:val="center"/>
              <w:rPr>
                <w:rFonts w:ascii="Futura Md BT" w:hAnsi="Futura Md BT" w:cs="Futura Md BT"/>
                <w:b/>
                <w:bCs/>
                <w:sz w:val="22"/>
              </w:rPr>
            </w:pPr>
          </w:p>
          <w:p w:rsidR="006D4BD8" w:rsidRPr="00C57EF6" w:rsidRDefault="006D4BD8" w:rsidP="00EC6E0B">
            <w:pPr>
              <w:pStyle w:val="figura"/>
              <w:rPr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 xml:space="preserve">IN006=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</w:rPr>
                      <m:t>FN003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</w:rPr>
                      <m:t>(ES007-ES013)</m:t>
                    </m:r>
                  </m:den>
                </m:f>
                <m:r>
                  <w:rPr>
                    <w:rFonts w:ascii="Cambria Math" w:hAnsi="Cambria Math"/>
                    <w:sz w:val="24"/>
                  </w:rPr>
                  <m:t xml:space="preserve"> x 1000</m:t>
                </m:r>
              </m:oMath>
            </m:oMathPara>
          </w:p>
          <w:p w:rsidR="006D4BD8" w:rsidRPr="00E42386" w:rsidRDefault="006D4BD8" w:rsidP="00EC6E0B">
            <w:pPr>
              <w:spacing w:line="240" w:lineRule="auto"/>
              <w:jc w:val="center"/>
              <w:rPr>
                <w:b/>
                <w:sz w:val="22"/>
              </w:rPr>
            </w:pPr>
          </w:p>
          <w:p w:rsidR="006D4BD8" w:rsidRPr="00E42386" w:rsidRDefault="006D4BD8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797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7C84">
              <w:rPr>
                <w:rFonts w:cs="Arial"/>
                <w:sz w:val="22"/>
              </w:rPr>
              <w:t>FN003</w:t>
            </w:r>
            <w:r>
              <w:rPr>
                <w:rFonts w:cs="Arial"/>
                <w:sz w:val="22"/>
              </w:rPr>
              <w:t xml:space="preserve"> = Receita operacional direta </w:t>
            </w:r>
            <w:r w:rsidRPr="00370E47">
              <w:rPr>
                <w:szCs w:val="24"/>
              </w:rPr>
              <w:t>(R$/ano)</w:t>
            </w:r>
          </w:p>
        </w:tc>
        <w:tc>
          <w:tcPr>
            <w:tcW w:w="1806" w:type="dxa"/>
            <w:vMerge w:val="restart"/>
            <w:vAlign w:val="center"/>
          </w:tcPr>
          <w:p w:rsidR="00E60ADC" w:rsidRPr="00196C8A" w:rsidRDefault="00E60ADC" w:rsidP="00E60ADC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3D6D84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  <w:p w:rsidR="006D4BD8" w:rsidRPr="00C66030" w:rsidRDefault="006D4BD8" w:rsidP="00EC6E0B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390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shd w:val="clear" w:color="auto" w:fill="auto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Mensal</w:t>
            </w:r>
          </w:p>
        </w:tc>
        <w:tc>
          <w:tcPr>
            <w:tcW w:w="2482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Banco de Dados</w:t>
            </w:r>
          </w:p>
        </w:tc>
      </w:tr>
      <w:tr w:rsidR="006D4BD8" w:rsidRPr="00466116" w:rsidTr="00EC6E0B">
        <w:trPr>
          <w:trHeight w:val="1268"/>
          <w:jc w:val="center"/>
        </w:trPr>
        <w:tc>
          <w:tcPr>
            <w:tcW w:w="5024" w:type="dxa"/>
            <w:vMerge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97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7C84">
              <w:rPr>
                <w:rFonts w:cs="Arial"/>
                <w:sz w:val="22"/>
              </w:rPr>
              <w:t>ES007</w:t>
            </w:r>
            <w:r>
              <w:rPr>
                <w:rFonts w:cs="Arial"/>
                <w:sz w:val="22"/>
              </w:rPr>
              <w:t xml:space="preserve"> =</w:t>
            </w:r>
            <w:r w:rsidRPr="00F77C84">
              <w:rPr>
                <w:rFonts w:cs="Arial"/>
                <w:sz w:val="22"/>
              </w:rPr>
              <w:t xml:space="preserve"> </w:t>
            </w:r>
            <w:r>
              <w:rPr>
                <w:rFonts w:cs="Arial"/>
                <w:sz w:val="22"/>
              </w:rPr>
              <w:t xml:space="preserve">Volume de esgotos faturado </w:t>
            </w:r>
            <w:r w:rsidRPr="00370E47">
              <w:rPr>
                <w:rFonts w:cs="Arial"/>
                <w:sz w:val="22"/>
              </w:rPr>
              <w:t>(1.000 m³/ano)</w:t>
            </w:r>
          </w:p>
        </w:tc>
        <w:tc>
          <w:tcPr>
            <w:tcW w:w="1806" w:type="dxa"/>
            <w:vMerge/>
            <w:vAlign w:val="center"/>
          </w:tcPr>
          <w:p w:rsidR="006D4BD8" w:rsidRPr="00C66030" w:rsidRDefault="006D4BD8" w:rsidP="00EC6E0B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390" w:type="dxa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shd w:val="clear" w:color="auto" w:fill="auto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Mensal</w:t>
            </w:r>
          </w:p>
        </w:tc>
        <w:tc>
          <w:tcPr>
            <w:tcW w:w="2482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Banco de Dados</w:t>
            </w:r>
          </w:p>
        </w:tc>
      </w:tr>
      <w:tr w:rsidR="006D4BD8" w:rsidRPr="00466116" w:rsidTr="00EC6E0B">
        <w:trPr>
          <w:trHeight w:val="1495"/>
          <w:jc w:val="center"/>
        </w:trPr>
        <w:tc>
          <w:tcPr>
            <w:tcW w:w="5024" w:type="dxa"/>
            <w:vMerge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97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F77C84">
              <w:rPr>
                <w:rFonts w:cs="Arial"/>
                <w:sz w:val="22"/>
              </w:rPr>
              <w:t>ES013 = Volume de esgoto</w:t>
            </w:r>
            <w:r>
              <w:rPr>
                <w:rFonts w:cs="Arial"/>
                <w:sz w:val="22"/>
              </w:rPr>
              <w:t>s</w:t>
            </w:r>
            <w:r w:rsidRPr="00F77C84">
              <w:rPr>
                <w:rFonts w:cs="Arial"/>
                <w:sz w:val="22"/>
              </w:rPr>
              <w:t xml:space="preserve"> bruto importado</w:t>
            </w:r>
            <w:r>
              <w:rPr>
                <w:rFonts w:cs="Arial"/>
                <w:sz w:val="22"/>
              </w:rPr>
              <w:t xml:space="preserve"> </w:t>
            </w:r>
            <w:r w:rsidRPr="00370E47">
              <w:rPr>
                <w:rFonts w:cs="Arial"/>
                <w:sz w:val="22"/>
              </w:rPr>
              <w:t>(1.000 m³/ano)</w:t>
            </w:r>
          </w:p>
        </w:tc>
        <w:tc>
          <w:tcPr>
            <w:tcW w:w="1806" w:type="dxa"/>
            <w:vMerge/>
            <w:vAlign w:val="center"/>
          </w:tcPr>
          <w:p w:rsidR="006D4BD8" w:rsidRPr="00C66030" w:rsidRDefault="006D4BD8" w:rsidP="00EC6E0B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390" w:type="dxa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shd w:val="clear" w:color="auto" w:fill="auto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Mensal</w:t>
            </w:r>
          </w:p>
        </w:tc>
        <w:tc>
          <w:tcPr>
            <w:tcW w:w="2482" w:type="dxa"/>
            <w:vAlign w:val="center"/>
          </w:tcPr>
          <w:p w:rsidR="006D4BD8" w:rsidRPr="00E42386" w:rsidRDefault="006D4BD8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E42386">
              <w:rPr>
                <w:rFonts w:cs="Arial"/>
                <w:sz w:val="22"/>
              </w:rPr>
              <w:t>Banco de Dados</w:t>
            </w:r>
          </w:p>
        </w:tc>
      </w:tr>
    </w:tbl>
    <w:p w:rsidR="008A39C5" w:rsidRDefault="008A39C5" w:rsidP="00306781">
      <w:pPr>
        <w:jc w:val="center"/>
        <w:rPr>
          <w:b/>
        </w:rPr>
      </w:pPr>
    </w:p>
    <w:p w:rsidR="00975708" w:rsidRDefault="00975708" w:rsidP="00306781">
      <w:pPr>
        <w:jc w:val="center"/>
        <w:rPr>
          <w:b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proofErr w:type="gramStart"/>
      <w:r w:rsidRPr="007C388F">
        <w:rPr>
          <w:b/>
        </w:rPr>
        <w:t>3</w:t>
      </w:r>
      <w:proofErr w:type="gramEnd"/>
      <w:r w:rsidRPr="007C388F">
        <w:rPr>
          <w:b/>
        </w:rPr>
        <w:t xml:space="preserve"> do Objetivo 3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4233" w:type="dxa"/>
        <w:jc w:val="center"/>
        <w:tblLook w:val="04A0" w:firstRow="1" w:lastRow="0" w:firstColumn="1" w:lastColumn="0" w:noHBand="0" w:noVBand="1"/>
      </w:tblPr>
      <w:tblGrid>
        <w:gridCol w:w="3512"/>
        <w:gridCol w:w="2499"/>
        <w:gridCol w:w="1701"/>
        <w:gridCol w:w="2268"/>
        <w:gridCol w:w="1701"/>
        <w:gridCol w:w="2552"/>
      </w:tblGrid>
      <w:tr w:rsidR="00306781" w:rsidRPr="00466116" w:rsidTr="00EC6E0B">
        <w:trPr>
          <w:trHeight w:val="1559"/>
          <w:jc w:val="center"/>
        </w:trPr>
        <w:tc>
          <w:tcPr>
            <w:tcW w:w="3512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499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01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552" w:type="dxa"/>
            <w:vAlign w:val="center"/>
          </w:tcPr>
          <w:p w:rsidR="00306781" w:rsidRPr="0055288A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55288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621E7" w:rsidRPr="00466116" w:rsidTr="00EC6E0B">
        <w:trPr>
          <w:trHeight w:val="973"/>
          <w:jc w:val="center"/>
        </w:trPr>
        <w:tc>
          <w:tcPr>
            <w:tcW w:w="3512" w:type="dxa"/>
            <w:vMerge w:val="restart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Duração média dos reparos de extravasamentos de esgotos</w:t>
            </w:r>
            <w:r>
              <w:rPr>
                <w:rFonts w:cs="Arial"/>
                <w:sz w:val="22"/>
              </w:rPr>
              <w:t xml:space="preserve"> (</w:t>
            </w:r>
            <w:r w:rsidRPr="003A676F">
              <w:rPr>
                <w:rFonts w:cs="Arial"/>
                <w:sz w:val="22"/>
              </w:rPr>
              <w:t>(hora/extravasamento).</w:t>
            </w:r>
          </w:p>
          <w:p w:rsidR="003621E7" w:rsidRPr="003A676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621E7" w:rsidRPr="003A676F" w:rsidRDefault="001C2266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077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QD012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QD011</m:t>
                    </m:r>
                  </m:den>
                </m:f>
              </m:oMath>
            </m:oMathPara>
          </w:p>
        </w:tc>
        <w:tc>
          <w:tcPr>
            <w:tcW w:w="2499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QD011 = Quantidade de extravasamentos de esgotos registrados no ano (nº de extravasamentos)</w:t>
            </w:r>
          </w:p>
        </w:tc>
        <w:tc>
          <w:tcPr>
            <w:tcW w:w="1701" w:type="dxa"/>
            <w:vMerge w:val="restart"/>
            <w:vAlign w:val="center"/>
          </w:tcPr>
          <w:p w:rsidR="003621E7" w:rsidRPr="00196C8A" w:rsidRDefault="003621E7" w:rsidP="003621E7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3D6D84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Mensal</w:t>
            </w:r>
          </w:p>
        </w:tc>
        <w:tc>
          <w:tcPr>
            <w:tcW w:w="2552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Banco de Dados</w:t>
            </w:r>
          </w:p>
        </w:tc>
      </w:tr>
      <w:tr w:rsidR="003621E7" w:rsidRPr="00466116" w:rsidTr="00EC6E0B">
        <w:trPr>
          <w:trHeight w:val="973"/>
          <w:jc w:val="center"/>
        </w:trPr>
        <w:tc>
          <w:tcPr>
            <w:tcW w:w="3512" w:type="dxa"/>
            <w:vMerge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499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QD012 = Duração dos extravasamentos registrados na rede coletora de esgotos no ano (hora)</w:t>
            </w:r>
          </w:p>
        </w:tc>
        <w:tc>
          <w:tcPr>
            <w:tcW w:w="1701" w:type="dxa"/>
            <w:vMerge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68" w:type="dxa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Mensal</w:t>
            </w:r>
          </w:p>
        </w:tc>
        <w:tc>
          <w:tcPr>
            <w:tcW w:w="2552" w:type="dxa"/>
            <w:vAlign w:val="center"/>
          </w:tcPr>
          <w:p w:rsidR="003621E7" w:rsidRPr="0055288A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55288A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 do Indicador 1 do Objetivo 4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3460"/>
        <w:gridCol w:w="2243"/>
        <w:gridCol w:w="1726"/>
        <w:gridCol w:w="2126"/>
        <w:gridCol w:w="1701"/>
        <w:gridCol w:w="3119"/>
      </w:tblGrid>
      <w:tr w:rsidR="00306781" w:rsidRPr="00466116" w:rsidTr="00EC6E0B">
        <w:trPr>
          <w:trHeight w:val="1559"/>
          <w:jc w:val="center"/>
        </w:trPr>
        <w:tc>
          <w:tcPr>
            <w:tcW w:w="3460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243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26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26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 xml:space="preserve">Valor do parâmetro medido ou aferido e ano / mês a que se refere </w:t>
            </w:r>
            <w:r w:rsidR="0048058E" w:rsidRPr="0078337F">
              <w:rPr>
                <w:rFonts w:cs="Arial"/>
                <w:b/>
                <w:sz w:val="22"/>
              </w:rPr>
              <w:t>à</w:t>
            </w:r>
            <w:r w:rsidRPr="0078337F">
              <w:rPr>
                <w:rFonts w:cs="Arial"/>
                <w:b/>
                <w:sz w:val="22"/>
              </w:rPr>
              <w:t xml:space="preserve"> informação</w:t>
            </w:r>
          </w:p>
        </w:tc>
        <w:tc>
          <w:tcPr>
            <w:tcW w:w="1701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119" w:type="dxa"/>
            <w:vAlign w:val="center"/>
          </w:tcPr>
          <w:p w:rsidR="00306781" w:rsidRPr="0078337F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78337F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621E7" w:rsidRPr="00466116" w:rsidTr="00EC6E0B">
        <w:trPr>
          <w:trHeight w:val="973"/>
          <w:jc w:val="center"/>
        </w:trPr>
        <w:tc>
          <w:tcPr>
            <w:tcW w:w="3460" w:type="dxa"/>
            <w:vMerge w:val="restart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Indicador de eficiência de remoção de matéria orgânica</w:t>
            </w:r>
            <w:r>
              <w:rPr>
                <w:rFonts w:cs="Arial"/>
                <w:sz w:val="22"/>
              </w:rPr>
              <w:t xml:space="preserve"> (%)</w:t>
            </w:r>
          </w:p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621E7" w:rsidRPr="0078337F" w:rsidRDefault="003621E7" w:rsidP="00EC6E0B">
            <w:pPr>
              <w:spacing w:line="240" w:lineRule="auto"/>
              <w:jc w:val="center"/>
              <w:rPr>
                <w:sz w:val="22"/>
              </w:rPr>
            </w:pPr>
            <w:r w:rsidRPr="0078337F">
              <w:rPr>
                <w:position w:val="-30"/>
                <w:sz w:val="22"/>
              </w:rPr>
              <w:object w:dxaOrig="2560" w:dyaOrig="680">
                <v:shape id="_x0000_i1026" type="#_x0000_t75" style="width:132.8pt;height:35.55pt" o:ole="">
                  <v:imagedata r:id="rId11" o:title=""/>
                </v:shape>
                <o:OLEObject Type="Embed" ProgID="Equation.3" ShapeID="_x0000_i1026" DrawAspect="Content" ObjectID="_1573393825" r:id="rId12"/>
              </w:object>
            </w:r>
          </w:p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43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DBO</w:t>
            </w:r>
            <w:r w:rsidRPr="0078337F">
              <w:rPr>
                <w:rFonts w:cs="Arial"/>
                <w:sz w:val="22"/>
                <w:vertAlign w:val="subscript"/>
              </w:rPr>
              <w:t>b</w:t>
            </w:r>
            <w:r w:rsidRPr="0078337F">
              <w:rPr>
                <w:rFonts w:cs="Arial"/>
                <w:sz w:val="22"/>
              </w:rPr>
              <w:t xml:space="preserve"> = Demanda bioquímica de oxigênio do</w:t>
            </w:r>
            <w:r>
              <w:rPr>
                <w:rFonts w:cs="Arial"/>
                <w:sz w:val="22"/>
              </w:rPr>
              <w:t>s</w:t>
            </w:r>
            <w:r w:rsidRPr="0078337F">
              <w:rPr>
                <w:rFonts w:cs="Arial"/>
                <w:sz w:val="22"/>
              </w:rPr>
              <w:t xml:space="preserve"> esgoto</w:t>
            </w:r>
            <w:r>
              <w:rPr>
                <w:rFonts w:cs="Arial"/>
                <w:sz w:val="22"/>
              </w:rPr>
              <w:t>s</w:t>
            </w:r>
            <w:r w:rsidRPr="0078337F">
              <w:rPr>
                <w:rFonts w:cs="Arial"/>
                <w:sz w:val="22"/>
              </w:rPr>
              <w:t xml:space="preserve"> bruto</w:t>
            </w:r>
          </w:p>
        </w:tc>
        <w:tc>
          <w:tcPr>
            <w:tcW w:w="1726" w:type="dxa"/>
            <w:vMerge w:val="restart"/>
            <w:vAlign w:val="center"/>
          </w:tcPr>
          <w:p w:rsidR="00D301AC" w:rsidRDefault="00D301AC" w:rsidP="00D301AC">
            <w:pPr>
              <w:spacing w:line="300" w:lineRule="auto"/>
              <w:jc w:val="center"/>
              <w:rPr>
                <w:rFonts w:cs="Arial"/>
                <w:sz w:val="22"/>
              </w:rPr>
            </w:pPr>
          </w:p>
          <w:p w:rsidR="00D301AC" w:rsidRPr="00196C8A" w:rsidRDefault="00D301AC" w:rsidP="00D301AC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órgão responsável pelo sistema de esgotamento sanitário</w:t>
            </w:r>
          </w:p>
          <w:p w:rsidR="00461F87" w:rsidRPr="00196C8A" w:rsidRDefault="00461F87" w:rsidP="00461F87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 xml:space="preserve"> </w:t>
            </w:r>
          </w:p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126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Mensal</w:t>
            </w:r>
          </w:p>
        </w:tc>
        <w:tc>
          <w:tcPr>
            <w:tcW w:w="3119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Banco de Dados</w:t>
            </w:r>
          </w:p>
        </w:tc>
      </w:tr>
      <w:tr w:rsidR="003621E7" w:rsidRPr="00466116" w:rsidTr="005943E9">
        <w:trPr>
          <w:trHeight w:val="1168"/>
          <w:jc w:val="center"/>
        </w:trPr>
        <w:tc>
          <w:tcPr>
            <w:tcW w:w="3460" w:type="dxa"/>
            <w:vMerge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43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DBO</w:t>
            </w:r>
            <w:r w:rsidRPr="0078337F">
              <w:rPr>
                <w:rFonts w:cs="Arial"/>
                <w:sz w:val="22"/>
                <w:vertAlign w:val="subscript"/>
              </w:rPr>
              <w:t>t</w:t>
            </w:r>
            <w:r w:rsidRPr="0078337F">
              <w:rPr>
                <w:rFonts w:cs="Arial"/>
                <w:sz w:val="22"/>
              </w:rPr>
              <w:t xml:space="preserve"> = Demanda Bioquímica de Oxigênio do</w:t>
            </w:r>
            <w:r>
              <w:rPr>
                <w:rFonts w:cs="Arial"/>
                <w:sz w:val="22"/>
              </w:rPr>
              <w:t>s</w:t>
            </w:r>
            <w:r w:rsidRPr="0078337F">
              <w:rPr>
                <w:rFonts w:cs="Arial"/>
                <w:sz w:val="22"/>
              </w:rPr>
              <w:t xml:space="preserve"> esgoto</w:t>
            </w:r>
            <w:r>
              <w:rPr>
                <w:rFonts w:cs="Arial"/>
                <w:sz w:val="22"/>
              </w:rPr>
              <w:t>s</w:t>
            </w:r>
            <w:r w:rsidRPr="0078337F">
              <w:rPr>
                <w:rFonts w:cs="Arial"/>
                <w:sz w:val="22"/>
              </w:rPr>
              <w:t xml:space="preserve"> tratado</w:t>
            </w:r>
          </w:p>
        </w:tc>
        <w:tc>
          <w:tcPr>
            <w:tcW w:w="1726" w:type="dxa"/>
            <w:vMerge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  <w:highlight w:val="yellow"/>
              </w:rPr>
            </w:pPr>
          </w:p>
        </w:tc>
        <w:tc>
          <w:tcPr>
            <w:tcW w:w="2126" w:type="dxa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Mensal</w:t>
            </w:r>
          </w:p>
        </w:tc>
        <w:tc>
          <w:tcPr>
            <w:tcW w:w="3119" w:type="dxa"/>
            <w:vAlign w:val="center"/>
          </w:tcPr>
          <w:p w:rsidR="003621E7" w:rsidRPr="0078337F" w:rsidRDefault="003621E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8337F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306781" w:rsidRDefault="00306781" w:rsidP="00306781">
      <w:pPr>
        <w:rPr>
          <w:rFonts w:cs="Arial"/>
          <w:b/>
        </w:rPr>
      </w:pPr>
    </w:p>
    <w:p w:rsidR="00306781" w:rsidRDefault="00306781" w:rsidP="00306781">
      <w:pPr>
        <w:jc w:val="center"/>
        <w:rPr>
          <w:rFonts w:cs="Arial"/>
          <w:b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proofErr w:type="gramStart"/>
      <w:r w:rsidRPr="007C388F">
        <w:rPr>
          <w:b/>
        </w:rPr>
        <w:t>2</w:t>
      </w:r>
      <w:proofErr w:type="gramEnd"/>
      <w:r w:rsidRPr="007C388F">
        <w:rPr>
          <w:b/>
        </w:rPr>
        <w:t xml:space="preserve"> do Objetivo 4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4233" w:type="dxa"/>
        <w:jc w:val="center"/>
        <w:tblLook w:val="04A0" w:firstRow="1" w:lastRow="0" w:firstColumn="1" w:lastColumn="0" w:noHBand="0" w:noVBand="1"/>
      </w:tblPr>
      <w:tblGrid>
        <w:gridCol w:w="3453"/>
        <w:gridCol w:w="2682"/>
        <w:gridCol w:w="1734"/>
        <w:gridCol w:w="2238"/>
        <w:gridCol w:w="1659"/>
        <w:gridCol w:w="2467"/>
      </w:tblGrid>
      <w:tr w:rsidR="00306781" w:rsidRPr="00466116" w:rsidTr="00CE2D1F">
        <w:trPr>
          <w:trHeight w:val="1559"/>
          <w:jc w:val="center"/>
        </w:trPr>
        <w:tc>
          <w:tcPr>
            <w:tcW w:w="3453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682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34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38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67" w:type="dxa"/>
            <w:vAlign w:val="center"/>
          </w:tcPr>
          <w:p w:rsidR="00306781" w:rsidRPr="00CC6437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CE2D1F" w:rsidRPr="00466116" w:rsidTr="00CE2D1F">
        <w:trPr>
          <w:trHeight w:val="973"/>
          <w:jc w:val="center"/>
        </w:trPr>
        <w:tc>
          <w:tcPr>
            <w:tcW w:w="3453" w:type="dxa"/>
            <w:vMerge w:val="restart"/>
            <w:vAlign w:val="center"/>
          </w:tcPr>
          <w:p w:rsidR="00CE2D1F" w:rsidRDefault="00CE2D1F" w:rsidP="008A39C5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Indicador da qualidade do c</w:t>
            </w:r>
            <w:bookmarkStart w:id="1" w:name="_GoBack"/>
            <w:bookmarkEnd w:id="1"/>
            <w:r w:rsidRPr="00CC6437">
              <w:rPr>
                <w:rFonts w:cs="Arial"/>
                <w:sz w:val="22"/>
              </w:rPr>
              <w:t>orpo receptor</w:t>
            </w:r>
            <w:r w:rsidR="008D54AC">
              <w:rPr>
                <w:rFonts w:cs="Arial"/>
                <w:sz w:val="22"/>
              </w:rPr>
              <w:t xml:space="preserve"> (mg/L)</w:t>
            </w:r>
          </w:p>
          <w:p w:rsidR="001C2266" w:rsidRPr="00CC6437" w:rsidRDefault="001C2266" w:rsidP="008A39C5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CE2D1F" w:rsidRPr="00CC6437" w:rsidRDefault="00CE2D1F" w:rsidP="008A39C5">
            <w:pPr>
              <w:spacing w:line="240" w:lineRule="auto"/>
              <w:jc w:val="center"/>
              <w:rPr>
                <w:sz w:val="22"/>
              </w:rPr>
            </w:pPr>
            <w:r w:rsidRPr="00CC6437">
              <w:rPr>
                <w:position w:val="-30"/>
                <w:sz w:val="22"/>
              </w:rPr>
              <w:object w:dxaOrig="1500" w:dyaOrig="720">
                <v:shape id="_x0000_i1027" type="#_x0000_t75" style="width:77.6pt;height:38.35pt" o:ole="">
                  <v:imagedata r:id="rId13" o:title=""/>
                </v:shape>
                <o:OLEObject Type="Embed" ProgID="Equation.3" ShapeID="_x0000_i1027" DrawAspect="Content" ObjectID="_1573393826" r:id="rId14"/>
              </w:object>
            </w:r>
          </w:p>
          <w:p w:rsidR="00CE2D1F" w:rsidRPr="00CC6437" w:rsidRDefault="00CE2D1F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682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 xml:space="preserve">OD </w:t>
            </w:r>
            <w:r w:rsidRPr="00CC6437">
              <w:rPr>
                <w:rFonts w:cs="Arial"/>
                <w:sz w:val="22"/>
                <w:vertAlign w:val="subscript"/>
              </w:rPr>
              <w:t>jusante</w:t>
            </w:r>
            <w:r w:rsidRPr="00CC6437">
              <w:rPr>
                <w:rFonts w:cs="Arial"/>
                <w:sz w:val="22"/>
              </w:rPr>
              <w:t xml:space="preserve"> = Teor de oxigênio dissolvido (mg/L) a jusante do ponto de lançamento</w:t>
            </w:r>
            <w:r w:rsidR="006A1D1C">
              <w:rPr>
                <w:rFonts w:cs="Arial"/>
                <w:sz w:val="22"/>
              </w:rPr>
              <w:t xml:space="preserve"> da ETE</w:t>
            </w:r>
          </w:p>
        </w:tc>
        <w:tc>
          <w:tcPr>
            <w:tcW w:w="1734" w:type="dxa"/>
            <w:vMerge w:val="restart"/>
            <w:vAlign w:val="center"/>
          </w:tcPr>
          <w:p w:rsidR="006A1D1C" w:rsidRPr="00196C8A" w:rsidRDefault="006A1D1C" w:rsidP="006A1D1C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</w:t>
            </w:r>
            <w:r w:rsidR="00D301AC">
              <w:rPr>
                <w:rFonts w:cs="Arial"/>
                <w:sz w:val="22"/>
              </w:rPr>
              <w:t xml:space="preserve"> órgão</w:t>
            </w:r>
            <w:r>
              <w:rPr>
                <w:rFonts w:cs="Arial"/>
                <w:sz w:val="22"/>
              </w:rPr>
              <w:t xml:space="preserve"> responsável pelo sistema de esgotamento sanitário</w:t>
            </w:r>
          </w:p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38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Mensal</w:t>
            </w:r>
          </w:p>
        </w:tc>
        <w:tc>
          <w:tcPr>
            <w:tcW w:w="2467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  <w:tr w:rsidR="00CE2D1F" w:rsidRPr="00466116" w:rsidTr="00CE2D1F">
        <w:trPr>
          <w:trHeight w:val="973"/>
          <w:jc w:val="center"/>
        </w:trPr>
        <w:tc>
          <w:tcPr>
            <w:tcW w:w="3453" w:type="dxa"/>
            <w:vMerge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682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 xml:space="preserve">OD </w:t>
            </w:r>
            <w:r w:rsidRPr="00CC6437">
              <w:rPr>
                <w:rFonts w:cs="Arial"/>
                <w:sz w:val="22"/>
                <w:vertAlign w:val="subscript"/>
              </w:rPr>
              <w:t>montante</w:t>
            </w:r>
            <w:r w:rsidRPr="00CC6437">
              <w:rPr>
                <w:rFonts w:cs="Arial"/>
                <w:sz w:val="22"/>
              </w:rPr>
              <w:t xml:space="preserve"> = Teor de oxigênio dissolvido (mg/L) a montante do ponto de lançamento</w:t>
            </w:r>
            <w:r w:rsidR="006A1D1C">
              <w:rPr>
                <w:rFonts w:cs="Arial"/>
                <w:sz w:val="22"/>
              </w:rPr>
              <w:t xml:space="preserve"> da ETE</w:t>
            </w:r>
          </w:p>
        </w:tc>
        <w:tc>
          <w:tcPr>
            <w:tcW w:w="1734" w:type="dxa"/>
            <w:vMerge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38" w:type="dxa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Mensal</w:t>
            </w:r>
          </w:p>
        </w:tc>
        <w:tc>
          <w:tcPr>
            <w:tcW w:w="2467" w:type="dxa"/>
            <w:vAlign w:val="center"/>
          </w:tcPr>
          <w:p w:rsidR="00CE2D1F" w:rsidRPr="00CC6437" w:rsidRDefault="00CE2D1F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</w:tbl>
    <w:p w:rsidR="00B632FD" w:rsidRDefault="00B632FD" w:rsidP="00306781">
      <w:pPr>
        <w:jc w:val="center"/>
        <w:rPr>
          <w:rFonts w:ascii="Times-Roman" w:hAnsi="Times-Roman" w:cs="Times-Roman"/>
          <w:szCs w:val="24"/>
        </w:rPr>
      </w:pPr>
    </w:p>
    <w:p w:rsidR="00B632FD" w:rsidRDefault="00B632FD" w:rsidP="00306781">
      <w:pPr>
        <w:jc w:val="center"/>
        <w:rPr>
          <w:rFonts w:ascii="Times-Roman" w:hAnsi="Times-Roman" w:cs="Times-Roman"/>
          <w:szCs w:val="24"/>
        </w:rPr>
      </w:pPr>
    </w:p>
    <w:p w:rsidR="00975708" w:rsidRDefault="00975708" w:rsidP="00306781">
      <w:pPr>
        <w:jc w:val="center"/>
        <w:rPr>
          <w:rFonts w:ascii="Times-Roman" w:hAnsi="Times-Roman" w:cs="Times-Roman"/>
          <w:szCs w:val="24"/>
        </w:rPr>
      </w:pPr>
    </w:p>
    <w:p w:rsidR="00975708" w:rsidRDefault="00975708" w:rsidP="00306781">
      <w:pPr>
        <w:jc w:val="center"/>
        <w:rPr>
          <w:rFonts w:ascii="Times-Roman" w:hAnsi="Times-Roman" w:cs="Times-Roman"/>
          <w:szCs w:val="24"/>
        </w:rPr>
      </w:pPr>
    </w:p>
    <w:p w:rsidR="00975708" w:rsidRDefault="00975708" w:rsidP="00306781">
      <w:pPr>
        <w:jc w:val="center"/>
        <w:rPr>
          <w:rFonts w:ascii="Times-Roman" w:hAnsi="Times-Roman" w:cs="Times-Roman"/>
          <w:szCs w:val="24"/>
        </w:rPr>
      </w:pP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lastRenderedPageBreak/>
        <w:t>Registro de coleta de da</w:t>
      </w:r>
      <w:r w:rsidR="003662DD">
        <w:rPr>
          <w:b/>
        </w:rPr>
        <w:t xml:space="preserve">dos para obtenção do Indicador </w:t>
      </w:r>
      <w:proofErr w:type="gramStart"/>
      <w:r w:rsidR="003662DD">
        <w:rPr>
          <w:b/>
        </w:rPr>
        <w:t>3</w:t>
      </w:r>
      <w:proofErr w:type="gramEnd"/>
      <w:r w:rsidRPr="007C388F">
        <w:rPr>
          <w:b/>
        </w:rPr>
        <w:t xml:space="preserve"> do Objetivo 4</w:t>
      </w: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B632FD" w:rsidRDefault="00B632FD" w:rsidP="00B632FD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4233" w:type="dxa"/>
        <w:jc w:val="center"/>
        <w:tblLook w:val="04A0" w:firstRow="1" w:lastRow="0" w:firstColumn="1" w:lastColumn="0" w:noHBand="0" w:noVBand="1"/>
      </w:tblPr>
      <w:tblGrid>
        <w:gridCol w:w="5844"/>
        <w:gridCol w:w="1521"/>
        <w:gridCol w:w="1488"/>
        <w:gridCol w:w="1816"/>
        <w:gridCol w:w="1659"/>
        <w:gridCol w:w="1905"/>
      </w:tblGrid>
      <w:tr w:rsidR="00B632FD" w:rsidRPr="00466116" w:rsidTr="00EC6E0B">
        <w:trPr>
          <w:trHeight w:val="1559"/>
          <w:jc w:val="center"/>
        </w:trPr>
        <w:tc>
          <w:tcPr>
            <w:tcW w:w="5927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550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292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872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1933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D301AC" w:rsidRPr="00466116" w:rsidTr="00EC6E0B">
        <w:trPr>
          <w:trHeight w:val="1132"/>
          <w:jc w:val="center"/>
        </w:trPr>
        <w:tc>
          <w:tcPr>
            <w:tcW w:w="5927" w:type="dxa"/>
            <w:vMerge w:val="restart"/>
            <w:vAlign w:val="center"/>
          </w:tcPr>
          <w:p w:rsidR="00D301AC" w:rsidRPr="00B53890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Índice de </w:t>
            </w:r>
            <w:r w:rsidRPr="00B53890">
              <w:rPr>
                <w:rFonts w:cs="Arial"/>
                <w:sz w:val="22"/>
              </w:rPr>
              <w:t>ETEs com manuais de operações adequados</w:t>
            </w:r>
          </w:p>
          <w:p w:rsidR="00D301AC" w:rsidRDefault="00D301AC" w:rsidP="00EC6E0B">
            <w:pPr>
              <w:spacing w:line="240" w:lineRule="auto"/>
              <w:jc w:val="center"/>
              <w:rPr>
                <w:sz w:val="22"/>
              </w:rPr>
            </w:pPr>
          </w:p>
          <w:p w:rsidR="00D301AC" w:rsidRPr="00D50342" w:rsidRDefault="00D301AC" w:rsidP="00EC6E0B">
            <w:pPr>
              <w:spacing w:before="120" w:after="120"/>
              <w:contextualSpacing/>
              <w:jc w:val="both"/>
              <w:rPr>
                <w:rFonts w:eastAsia="Times New Roman" w:cs="Arial"/>
                <w:sz w:val="22"/>
              </w:rPr>
            </w:pPr>
            <m:oMathPara>
              <m:oMath>
                <m:r>
                  <w:rPr>
                    <w:rFonts w:ascii="Cambria Math" w:eastAsia="Times New Roman" w:hAnsi="Cambria Math" w:cs="Arial"/>
                    <w:sz w:val="22"/>
                  </w:rPr>
                  <m:t>Imoa=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n° de ETEs com manuais de operação adequados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</w:rPr>
                      <m:t>n° total de ETEs</m:t>
                    </m:r>
                  </m:den>
                </m:f>
              </m:oMath>
            </m:oMathPara>
          </w:p>
          <w:p w:rsidR="00D301AC" w:rsidRPr="00CC6437" w:rsidRDefault="00D301AC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550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53890">
              <w:rPr>
                <w:rFonts w:cs="Arial"/>
                <w:sz w:val="22"/>
              </w:rPr>
              <w:t>n° de ETEs com manuais de operação adequados</w:t>
            </w:r>
          </w:p>
        </w:tc>
        <w:tc>
          <w:tcPr>
            <w:tcW w:w="1292" w:type="dxa"/>
            <w:vMerge w:val="restart"/>
            <w:vAlign w:val="center"/>
          </w:tcPr>
          <w:p w:rsidR="00D301AC" w:rsidRPr="00196C8A" w:rsidRDefault="00D301AC" w:rsidP="00D301AC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órgão responsável pelo sistema de esgotamento sanitário</w:t>
            </w:r>
          </w:p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72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Anual</w:t>
            </w:r>
          </w:p>
        </w:tc>
        <w:tc>
          <w:tcPr>
            <w:tcW w:w="1933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  <w:tr w:rsidR="00D301AC" w:rsidRPr="00466116" w:rsidTr="00EC6E0B">
        <w:trPr>
          <w:trHeight w:val="1106"/>
          <w:jc w:val="center"/>
        </w:trPr>
        <w:tc>
          <w:tcPr>
            <w:tcW w:w="5927" w:type="dxa"/>
            <w:vMerge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50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B53890">
              <w:rPr>
                <w:rFonts w:cs="Arial"/>
                <w:sz w:val="22"/>
              </w:rPr>
              <w:t>n° total de ETEs</w:t>
            </w:r>
          </w:p>
        </w:tc>
        <w:tc>
          <w:tcPr>
            <w:tcW w:w="1292" w:type="dxa"/>
            <w:vMerge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72" w:type="dxa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Anual</w:t>
            </w:r>
          </w:p>
        </w:tc>
        <w:tc>
          <w:tcPr>
            <w:tcW w:w="1933" w:type="dxa"/>
            <w:vAlign w:val="center"/>
          </w:tcPr>
          <w:p w:rsidR="00D301AC" w:rsidRPr="00CC6437" w:rsidRDefault="00D301AC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</w:tbl>
    <w:p w:rsidR="00B632FD" w:rsidRDefault="00B632FD" w:rsidP="00B632FD">
      <w:pPr>
        <w:jc w:val="center"/>
        <w:rPr>
          <w:rFonts w:ascii="Times-Roman" w:hAnsi="Times-Roman" w:cs="Times-Roman"/>
          <w:szCs w:val="24"/>
        </w:rPr>
      </w:pPr>
    </w:p>
    <w:p w:rsidR="00B632FD" w:rsidRDefault="00B632FD" w:rsidP="00306781">
      <w:pPr>
        <w:jc w:val="center"/>
        <w:rPr>
          <w:rFonts w:ascii="Times-Roman" w:hAnsi="Times-Roman" w:cs="Times-Roman"/>
          <w:szCs w:val="24"/>
        </w:rPr>
      </w:pP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r w:rsidR="003662DD">
        <w:rPr>
          <w:b/>
        </w:rPr>
        <w:t>4</w:t>
      </w:r>
      <w:r w:rsidRPr="007C388F">
        <w:rPr>
          <w:b/>
        </w:rPr>
        <w:t xml:space="preserve"> do Objetivo 4</w:t>
      </w: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B632FD" w:rsidRPr="007C388F" w:rsidRDefault="00B632FD" w:rsidP="00B632FD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B632FD" w:rsidRDefault="00B632FD" w:rsidP="00B632FD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4233" w:type="dxa"/>
        <w:jc w:val="center"/>
        <w:tblLook w:val="04A0" w:firstRow="1" w:lastRow="0" w:firstColumn="1" w:lastColumn="0" w:noHBand="0" w:noVBand="1"/>
      </w:tblPr>
      <w:tblGrid>
        <w:gridCol w:w="5796"/>
        <w:gridCol w:w="1533"/>
        <w:gridCol w:w="1488"/>
        <w:gridCol w:w="1840"/>
        <w:gridCol w:w="1659"/>
        <w:gridCol w:w="1917"/>
      </w:tblGrid>
      <w:tr w:rsidR="00B632FD" w:rsidRPr="00466116" w:rsidTr="00EC6E0B">
        <w:trPr>
          <w:trHeight w:val="1559"/>
          <w:jc w:val="center"/>
        </w:trPr>
        <w:tc>
          <w:tcPr>
            <w:tcW w:w="5927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550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292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872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1933" w:type="dxa"/>
            <w:vAlign w:val="center"/>
          </w:tcPr>
          <w:p w:rsidR="00B632FD" w:rsidRPr="00CC6437" w:rsidRDefault="00B632FD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CC6437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9623C7" w:rsidRPr="00466116" w:rsidTr="00EC6E0B">
        <w:trPr>
          <w:trHeight w:val="1132"/>
          <w:jc w:val="center"/>
        </w:trPr>
        <w:tc>
          <w:tcPr>
            <w:tcW w:w="5927" w:type="dxa"/>
            <w:vMerge w:val="restart"/>
            <w:vAlign w:val="center"/>
          </w:tcPr>
          <w:p w:rsidR="009623C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618F9">
              <w:rPr>
                <w:rFonts w:cs="Arial"/>
                <w:sz w:val="22"/>
              </w:rPr>
              <w:t>Índice de destinação adequada dos lodos gerados na ETE</w:t>
            </w:r>
            <w:r>
              <w:rPr>
                <w:rFonts w:cs="Arial"/>
                <w:sz w:val="22"/>
              </w:rPr>
              <w:t xml:space="preserve"> (%)</w:t>
            </w:r>
          </w:p>
          <w:p w:rsidR="009623C7" w:rsidRDefault="009623C7" w:rsidP="00EC6E0B">
            <w:pPr>
              <w:spacing w:line="240" w:lineRule="auto"/>
              <w:jc w:val="center"/>
              <w:rPr>
                <w:sz w:val="22"/>
              </w:rPr>
            </w:pPr>
          </w:p>
          <w:p w:rsidR="009623C7" w:rsidRDefault="009623C7" w:rsidP="00EC6E0B">
            <m:oMathPara>
              <m:oMath>
                <m:r>
                  <w:rPr>
                    <w:rFonts w:ascii="Cambria Math" w:hAnsi="Cambria Math"/>
                  </w:rPr>
                  <m:t xml:space="preserve">Idlg=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Volume de lodos tratados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Volume de lodos gerados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 x 100</m:t>
                </m:r>
              </m:oMath>
            </m:oMathPara>
          </w:p>
          <w:p w:rsidR="009623C7" w:rsidRPr="00CC6437" w:rsidRDefault="009623C7" w:rsidP="00EC6E0B">
            <w:pPr>
              <w:spacing w:before="120" w:after="120"/>
              <w:contextualSpacing/>
              <w:jc w:val="both"/>
              <w:rPr>
                <w:sz w:val="22"/>
              </w:rPr>
            </w:pPr>
          </w:p>
        </w:tc>
        <w:tc>
          <w:tcPr>
            <w:tcW w:w="1550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Volume de lodos tratados (m</w:t>
            </w:r>
            <w:r w:rsidRPr="007618F9">
              <w:rPr>
                <w:rFonts w:cs="Arial"/>
                <w:sz w:val="22"/>
                <w:vertAlign w:val="superscript"/>
              </w:rPr>
              <w:t>3</w:t>
            </w:r>
            <w:r>
              <w:rPr>
                <w:rFonts w:cs="Arial"/>
                <w:sz w:val="22"/>
              </w:rPr>
              <w:t>/ano)</w:t>
            </w:r>
          </w:p>
        </w:tc>
        <w:tc>
          <w:tcPr>
            <w:tcW w:w="1292" w:type="dxa"/>
            <w:vMerge w:val="restart"/>
            <w:vAlign w:val="center"/>
          </w:tcPr>
          <w:p w:rsidR="009623C7" w:rsidRPr="00196C8A" w:rsidRDefault="009623C7" w:rsidP="009623C7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órgão responsável pelo sistema de esgotamento sanitário</w:t>
            </w:r>
          </w:p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72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Mensal</w:t>
            </w:r>
          </w:p>
        </w:tc>
        <w:tc>
          <w:tcPr>
            <w:tcW w:w="1933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  <w:tr w:rsidR="009623C7" w:rsidRPr="00466116" w:rsidTr="00EC6E0B">
        <w:trPr>
          <w:trHeight w:val="1106"/>
          <w:jc w:val="center"/>
        </w:trPr>
        <w:tc>
          <w:tcPr>
            <w:tcW w:w="5927" w:type="dxa"/>
            <w:vMerge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550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7618F9">
              <w:rPr>
                <w:rFonts w:cs="Arial"/>
                <w:sz w:val="22"/>
              </w:rPr>
              <w:t>V</w:t>
            </w:r>
            <w:r>
              <w:rPr>
                <w:rFonts w:cs="Arial"/>
                <w:sz w:val="22"/>
              </w:rPr>
              <w:t>olume de lodos gerados (m³/ano)</w:t>
            </w:r>
          </w:p>
        </w:tc>
        <w:tc>
          <w:tcPr>
            <w:tcW w:w="1292" w:type="dxa"/>
            <w:vMerge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72" w:type="dxa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Mensal</w:t>
            </w:r>
          </w:p>
        </w:tc>
        <w:tc>
          <w:tcPr>
            <w:tcW w:w="1933" w:type="dxa"/>
            <w:vAlign w:val="center"/>
          </w:tcPr>
          <w:p w:rsidR="009623C7" w:rsidRPr="00CC6437" w:rsidRDefault="009623C7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CC6437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jc w:val="center"/>
        <w:rPr>
          <w:rFonts w:ascii="Times-Roman" w:hAnsi="Times-Roman" w:cs="Times-Roman"/>
          <w:szCs w:val="24"/>
        </w:rPr>
      </w:pPr>
    </w:p>
    <w:p w:rsidR="005434CE" w:rsidRDefault="005434CE" w:rsidP="00306781">
      <w:pPr>
        <w:jc w:val="center"/>
        <w:rPr>
          <w:b/>
        </w:rPr>
      </w:pP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 xml:space="preserve">Registro de coleta de dados para obtenção do Indicador </w:t>
      </w:r>
      <w:r w:rsidR="003662DD">
        <w:rPr>
          <w:b/>
        </w:rPr>
        <w:t>5</w:t>
      </w:r>
      <w:r w:rsidRPr="007C388F">
        <w:rPr>
          <w:b/>
        </w:rPr>
        <w:t xml:space="preserve"> do Objetivo 4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3724" w:type="dxa"/>
        <w:jc w:val="center"/>
        <w:tblLook w:val="04A0" w:firstRow="1" w:lastRow="0" w:firstColumn="1" w:lastColumn="0" w:noHBand="0" w:noVBand="1"/>
      </w:tblPr>
      <w:tblGrid>
        <w:gridCol w:w="2893"/>
        <w:gridCol w:w="2126"/>
        <w:gridCol w:w="1701"/>
        <w:gridCol w:w="2268"/>
        <w:gridCol w:w="1843"/>
        <w:gridCol w:w="2893"/>
      </w:tblGrid>
      <w:tr w:rsidR="00306781" w:rsidRPr="00466116" w:rsidTr="00EC6E0B">
        <w:trPr>
          <w:trHeight w:val="1559"/>
          <w:jc w:val="center"/>
        </w:trPr>
        <w:tc>
          <w:tcPr>
            <w:tcW w:w="289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26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01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84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9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2106E3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06781" w:rsidRPr="00466116" w:rsidTr="00EC6E0B">
        <w:trPr>
          <w:trHeight w:val="973"/>
          <w:jc w:val="center"/>
        </w:trPr>
        <w:tc>
          <w:tcPr>
            <w:tcW w:w="2893" w:type="dxa"/>
            <w:vMerge w:val="restart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Indicador do nível de regulamentação ambiental do setor (%)</w:t>
            </w:r>
          </w:p>
          <w:p w:rsidR="00306781" w:rsidRPr="002106E3" w:rsidRDefault="00306781" w:rsidP="00EC6E0B">
            <w:pPr>
              <w:spacing w:line="240" w:lineRule="auto"/>
              <w:jc w:val="center"/>
              <w:rPr>
                <w:sz w:val="22"/>
              </w:rPr>
            </w:pPr>
          </w:p>
          <w:p w:rsidR="00306781" w:rsidRPr="0070435C" w:rsidRDefault="001C2266" w:rsidP="00EC6E0B">
            <w:pPr>
              <w:spacing w:line="240" w:lineRule="auto"/>
              <w:jc w:val="center"/>
              <w:rPr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ra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L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val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L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exig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×100</m:t>
                </m:r>
              </m:oMath>
            </m:oMathPara>
          </w:p>
          <w:p w:rsidR="00306781" w:rsidRPr="002106E3" w:rsidRDefault="00306781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2126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L</w:t>
            </w:r>
            <w:r w:rsidRPr="002106E3">
              <w:rPr>
                <w:rFonts w:cs="Arial"/>
                <w:sz w:val="22"/>
                <w:vertAlign w:val="subscript"/>
              </w:rPr>
              <w:t>val</w:t>
            </w:r>
            <w:r w:rsidRPr="002106E3">
              <w:rPr>
                <w:rFonts w:cs="Arial"/>
                <w:sz w:val="22"/>
              </w:rPr>
              <w:t xml:space="preserve"> = </w:t>
            </w:r>
            <w:r>
              <w:rPr>
                <w:rFonts w:cs="Arial"/>
                <w:sz w:val="22"/>
              </w:rPr>
              <w:t>N</w:t>
            </w:r>
            <w:r w:rsidRPr="002106E3">
              <w:rPr>
                <w:rFonts w:cs="Arial"/>
                <w:sz w:val="22"/>
              </w:rPr>
              <w:t>úmero de licenças ambientais válidas</w:t>
            </w:r>
          </w:p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IGAM e demais órgãos</w:t>
            </w:r>
          </w:p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competentes</w:t>
            </w:r>
          </w:p>
        </w:tc>
        <w:tc>
          <w:tcPr>
            <w:tcW w:w="2268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Mensal</w:t>
            </w:r>
          </w:p>
        </w:tc>
        <w:tc>
          <w:tcPr>
            <w:tcW w:w="289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Banco de Dados</w:t>
            </w:r>
          </w:p>
        </w:tc>
      </w:tr>
      <w:tr w:rsidR="00306781" w:rsidRPr="00466116" w:rsidTr="00EC6E0B">
        <w:trPr>
          <w:trHeight w:val="973"/>
          <w:jc w:val="center"/>
        </w:trPr>
        <w:tc>
          <w:tcPr>
            <w:tcW w:w="2893" w:type="dxa"/>
            <w:vMerge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126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L</w:t>
            </w:r>
            <w:r w:rsidRPr="002106E3">
              <w:rPr>
                <w:rFonts w:cs="Arial"/>
                <w:sz w:val="22"/>
                <w:vertAlign w:val="subscript"/>
              </w:rPr>
              <w:t>exig</w:t>
            </w:r>
            <w:r w:rsidRPr="002106E3">
              <w:rPr>
                <w:rFonts w:cs="Arial"/>
                <w:sz w:val="22"/>
              </w:rPr>
              <w:t xml:space="preserve"> = </w:t>
            </w:r>
            <w:r>
              <w:rPr>
                <w:rFonts w:cs="Arial"/>
                <w:sz w:val="22"/>
              </w:rPr>
              <w:t>N</w:t>
            </w:r>
            <w:r w:rsidRPr="002106E3">
              <w:rPr>
                <w:rFonts w:cs="Arial"/>
                <w:sz w:val="22"/>
              </w:rPr>
              <w:t>úmero de licenças ambientais exigidas no âmbito do SES</w:t>
            </w:r>
          </w:p>
        </w:tc>
        <w:tc>
          <w:tcPr>
            <w:tcW w:w="1701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IGAM e demais órgãos</w:t>
            </w:r>
          </w:p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competentes</w:t>
            </w:r>
          </w:p>
        </w:tc>
        <w:tc>
          <w:tcPr>
            <w:tcW w:w="2268" w:type="dxa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Mensal</w:t>
            </w:r>
          </w:p>
        </w:tc>
        <w:tc>
          <w:tcPr>
            <w:tcW w:w="2893" w:type="dxa"/>
            <w:vAlign w:val="center"/>
          </w:tcPr>
          <w:p w:rsidR="00306781" w:rsidRPr="002106E3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2106E3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jc w:val="center"/>
        <w:rPr>
          <w:rFonts w:ascii="Times-Roman" w:hAnsi="Times-Roman" w:cs="Times-Roman"/>
          <w:szCs w:val="24"/>
        </w:rPr>
      </w:pPr>
      <w:r>
        <w:rPr>
          <w:rFonts w:ascii="Times-Roman" w:hAnsi="Times-Roman" w:cs="Times-Roman"/>
          <w:szCs w:val="24"/>
        </w:rPr>
        <w:br w:type="page"/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 do Indicador 1</w:t>
      </w:r>
      <w:r>
        <w:rPr>
          <w:b/>
        </w:rPr>
        <w:t xml:space="preserve"> do Objetivo 5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Pr="00A33134" w:rsidRDefault="00306781" w:rsidP="00306781">
      <w:pPr>
        <w:rPr>
          <w:rFonts w:cs="Arial"/>
          <w:b/>
          <w:sz w:val="22"/>
        </w:rPr>
      </w:pPr>
    </w:p>
    <w:tbl>
      <w:tblPr>
        <w:tblStyle w:val="Tabelacomgrade"/>
        <w:tblW w:w="14375" w:type="dxa"/>
        <w:jc w:val="center"/>
        <w:tblLook w:val="04A0" w:firstRow="1" w:lastRow="0" w:firstColumn="1" w:lastColumn="0" w:noHBand="0" w:noVBand="1"/>
      </w:tblPr>
      <w:tblGrid>
        <w:gridCol w:w="4787"/>
        <w:gridCol w:w="1441"/>
        <w:gridCol w:w="1488"/>
        <w:gridCol w:w="2218"/>
        <w:gridCol w:w="1659"/>
        <w:gridCol w:w="2782"/>
      </w:tblGrid>
      <w:tr w:rsidR="00306781" w:rsidRPr="00466116" w:rsidTr="00304813">
        <w:trPr>
          <w:trHeight w:val="1559"/>
          <w:jc w:val="center"/>
        </w:trPr>
        <w:tc>
          <w:tcPr>
            <w:tcW w:w="4813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442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414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38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09" w:type="dxa"/>
            <w:vAlign w:val="center"/>
          </w:tcPr>
          <w:p w:rsidR="00306781" w:rsidRPr="00A36666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36666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04813" w:rsidRPr="00466116" w:rsidTr="00304813">
        <w:trPr>
          <w:trHeight w:val="1425"/>
          <w:jc w:val="center"/>
        </w:trPr>
        <w:tc>
          <w:tcPr>
            <w:tcW w:w="4813" w:type="dxa"/>
            <w:vMerge w:val="restart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Índice de Respostas Satisfatórias a Pesquisa de Satisfação (IRS)</w:t>
            </w:r>
          </w:p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  <w:p w:rsidR="00304813" w:rsidRPr="0070435C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IRS=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 xml:space="preserve">n° de respostas satisfatórias 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 xml:space="preserve"> n° total de respostas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304813" w:rsidRPr="00A36666" w:rsidRDefault="00304813" w:rsidP="00EC6E0B">
            <w:pPr>
              <w:spacing w:line="240" w:lineRule="auto"/>
              <w:jc w:val="center"/>
              <w:rPr>
                <w:sz w:val="22"/>
              </w:rPr>
            </w:pPr>
          </w:p>
        </w:tc>
        <w:tc>
          <w:tcPr>
            <w:tcW w:w="1442" w:type="dxa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N° total de respostas satisfatórias (unid.)</w:t>
            </w:r>
          </w:p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4" w:type="dxa"/>
            <w:vMerge w:val="restart"/>
            <w:vAlign w:val="center"/>
          </w:tcPr>
          <w:p w:rsidR="00304813" w:rsidRPr="00196C8A" w:rsidRDefault="00304813" w:rsidP="00304813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órgão responsável pelo sistema de esgotamento sanitário</w:t>
            </w:r>
          </w:p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38" w:type="dxa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shd w:val="clear" w:color="auto" w:fill="auto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Anual</w:t>
            </w:r>
          </w:p>
        </w:tc>
        <w:tc>
          <w:tcPr>
            <w:tcW w:w="2809" w:type="dxa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Banco de Dados</w:t>
            </w:r>
          </w:p>
        </w:tc>
      </w:tr>
      <w:tr w:rsidR="00304813" w:rsidRPr="00466116" w:rsidTr="00304813">
        <w:trPr>
          <w:trHeight w:val="1134"/>
          <w:jc w:val="center"/>
        </w:trPr>
        <w:tc>
          <w:tcPr>
            <w:tcW w:w="4813" w:type="dxa"/>
            <w:vMerge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42" w:type="dxa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N° total de respostas (unid.)</w:t>
            </w:r>
          </w:p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414" w:type="dxa"/>
            <w:vMerge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238" w:type="dxa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shd w:val="clear" w:color="auto" w:fill="auto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Anual</w:t>
            </w:r>
          </w:p>
        </w:tc>
        <w:tc>
          <w:tcPr>
            <w:tcW w:w="2809" w:type="dxa"/>
            <w:vAlign w:val="center"/>
          </w:tcPr>
          <w:p w:rsidR="00304813" w:rsidRPr="00A36666" w:rsidRDefault="00304813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36666">
              <w:rPr>
                <w:rFonts w:cs="Arial"/>
                <w:sz w:val="22"/>
              </w:rPr>
              <w:t>Banco de Dados</w:t>
            </w:r>
          </w:p>
        </w:tc>
      </w:tr>
    </w:tbl>
    <w:p w:rsidR="00306781" w:rsidRDefault="00306781" w:rsidP="00306781">
      <w:pPr>
        <w:rPr>
          <w:rFonts w:ascii="Times-Roman" w:hAnsi="Times-Roman" w:cs="Times-Roman"/>
          <w:szCs w:val="24"/>
        </w:rPr>
      </w:pPr>
    </w:p>
    <w:p w:rsidR="00306781" w:rsidRDefault="00306781" w:rsidP="00306781">
      <w:pPr>
        <w:rPr>
          <w:rFonts w:ascii="Times-Roman" w:hAnsi="Times-Roman" w:cs="Times-Roman"/>
          <w:szCs w:val="24"/>
        </w:rPr>
      </w:pPr>
      <w:r>
        <w:rPr>
          <w:rFonts w:ascii="Times-Roman" w:hAnsi="Times-Roman" w:cs="Times-Roman"/>
          <w:szCs w:val="24"/>
        </w:rPr>
        <w:br w:type="page"/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lastRenderedPageBreak/>
        <w:t>Registro de coleta de dados para obtenção do Indicador 2 do O</w:t>
      </w:r>
      <w:r>
        <w:rPr>
          <w:b/>
        </w:rPr>
        <w:t>bjetivo 5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Relatório preenchido por: _____________________________________________________</w:t>
      </w:r>
    </w:p>
    <w:p w:rsidR="00306781" w:rsidRPr="007C388F" w:rsidRDefault="00306781" w:rsidP="00306781">
      <w:pPr>
        <w:jc w:val="center"/>
        <w:rPr>
          <w:b/>
        </w:rPr>
      </w:pPr>
      <w:r w:rsidRPr="007C388F">
        <w:rPr>
          <w:b/>
        </w:rPr>
        <w:t>Cargo: ___________________________________Data da obtenção dos dados: ________________</w:t>
      </w:r>
    </w:p>
    <w:p w:rsidR="00306781" w:rsidRDefault="00306781" w:rsidP="00306781">
      <w:pPr>
        <w:rPr>
          <w:rFonts w:ascii="Times-Roman" w:hAnsi="Times-Roman" w:cs="Times-Roman"/>
          <w:szCs w:val="24"/>
        </w:rPr>
      </w:pPr>
    </w:p>
    <w:tbl>
      <w:tblPr>
        <w:tblStyle w:val="Tabelacomgrade"/>
        <w:tblW w:w="13099" w:type="dxa"/>
        <w:jc w:val="center"/>
        <w:tblLook w:val="04A0" w:firstRow="1" w:lastRow="0" w:firstColumn="1" w:lastColumn="0" w:noHBand="0" w:noVBand="1"/>
      </w:tblPr>
      <w:tblGrid>
        <w:gridCol w:w="2665"/>
        <w:gridCol w:w="2257"/>
        <w:gridCol w:w="1488"/>
        <w:gridCol w:w="2408"/>
        <w:gridCol w:w="1659"/>
        <w:gridCol w:w="2622"/>
      </w:tblGrid>
      <w:tr w:rsidR="00306781" w:rsidRPr="00466116" w:rsidTr="00EC6E0B">
        <w:trPr>
          <w:trHeight w:val="1559"/>
          <w:jc w:val="center"/>
        </w:trPr>
        <w:tc>
          <w:tcPr>
            <w:tcW w:w="2756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06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149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512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59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17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161198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306781" w:rsidRPr="00466116" w:rsidTr="00EC6E0B">
        <w:trPr>
          <w:trHeight w:val="973"/>
          <w:jc w:val="center"/>
        </w:trPr>
        <w:tc>
          <w:tcPr>
            <w:tcW w:w="2756" w:type="dxa"/>
            <w:vMerge w:val="restart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sz w:val="22"/>
              </w:rPr>
            </w:pPr>
            <w:r w:rsidRPr="00161198">
              <w:rPr>
                <w:rFonts w:cs="Arial"/>
                <w:sz w:val="22"/>
              </w:rPr>
              <w:t xml:space="preserve">Evolução dos eventos oficiais realizados no município </w:t>
            </w:r>
            <w:r>
              <w:rPr>
                <w:rFonts w:cs="Arial"/>
                <w:sz w:val="22"/>
              </w:rPr>
              <w:t>(por ano),</w:t>
            </w:r>
            <w:r w:rsidRPr="00161198">
              <w:rPr>
                <w:rFonts w:cs="Arial"/>
                <w:sz w:val="22"/>
              </w:rPr>
              <w:t xml:space="preserve"> voltados </w:t>
            </w:r>
            <w:r>
              <w:rPr>
                <w:rFonts w:cs="Arial"/>
                <w:sz w:val="22"/>
              </w:rPr>
              <w:t>à</w:t>
            </w:r>
            <w:r w:rsidRPr="00161198">
              <w:rPr>
                <w:rFonts w:cs="Arial"/>
                <w:sz w:val="22"/>
              </w:rPr>
              <w:t xml:space="preserve"> conscientização da população sobre a importância do meio ambiente</w:t>
            </w:r>
          </w:p>
        </w:tc>
        <w:tc>
          <w:tcPr>
            <w:tcW w:w="2306" w:type="dxa"/>
            <w:vMerge w:val="restart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98">
              <w:rPr>
                <w:rFonts w:cs="Arial"/>
                <w:sz w:val="22"/>
              </w:rPr>
              <w:t>Respostas a serem dadas como valor do parâmetro</w:t>
            </w:r>
            <w:r>
              <w:rPr>
                <w:rFonts w:cs="Arial"/>
                <w:sz w:val="22"/>
              </w:rPr>
              <w:t>:</w:t>
            </w:r>
            <w:r w:rsidRPr="00161198">
              <w:rPr>
                <w:rFonts w:cs="Arial"/>
                <w:sz w:val="22"/>
              </w:rPr>
              <w:t xml:space="preserve"> quantidade de eventos relacionados à conscientização ambiental</w:t>
            </w:r>
          </w:p>
        </w:tc>
        <w:tc>
          <w:tcPr>
            <w:tcW w:w="1149" w:type="dxa"/>
            <w:vMerge w:val="restart"/>
            <w:vAlign w:val="center"/>
          </w:tcPr>
          <w:p w:rsidR="0033426A" w:rsidRPr="00196C8A" w:rsidRDefault="0033426A" w:rsidP="0033426A">
            <w:pPr>
              <w:spacing w:line="300" w:lineRule="auto"/>
              <w:jc w:val="center"/>
              <w:rPr>
                <w:rFonts w:cs="Arial"/>
                <w:sz w:val="22"/>
                <w:highlight w:val="yellow"/>
              </w:rPr>
            </w:pPr>
            <w:r>
              <w:rPr>
                <w:rFonts w:cs="Arial"/>
                <w:sz w:val="22"/>
              </w:rPr>
              <w:t>Pesquisa junto a PM e/</w:t>
            </w:r>
            <w:r w:rsidRPr="003552DD">
              <w:rPr>
                <w:rFonts w:cs="Arial"/>
                <w:sz w:val="22"/>
              </w:rPr>
              <w:t>ou</w:t>
            </w:r>
            <w:r>
              <w:rPr>
                <w:rFonts w:cs="Arial"/>
                <w:sz w:val="22"/>
              </w:rPr>
              <w:t xml:space="preserve"> ao órgão responsável pelo sistema de esgotamento sanitário</w:t>
            </w:r>
          </w:p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12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98">
              <w:rPr>
                <w:rFonts w:cs="Arial"/>
                <w:sz w:val="22"/>
              </w:rPr>
              <w:t>Anual</w:t>
            </w:r>
          </w:p>
        </w:tc>
        <w:tc>
          <w:tcPr>
            <w:tcW w:w="2717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98">
              <w:rPr>
                <w:rFonts w:cs="Arial"/>
                <w:sz w:val="22"/>
              </w:rPr>
              <w:t>Banco de Dados</w:t>
            </w:r>
          </w:p>
        </w:tc>
      </w:tr>
      <w:tr w:rsidR="00306781" w:rsidRPr="00466116" w:rsidTr="00EC6E0B">
        <w:trPr>
          <w:trHeight w:val="1269"/>
          <w:jc w:val="center"/>
        </w:trPr>
        <w:tc>
          <w:tcPr>
            <w:tcW w:w="2756" w:type="dxa"/>
            <w:vMerge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06" w:type="dxa"/>
            <w:vMerge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149" w:type="dxa"/>
            <w:vMerge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12" w:type="dxa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659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98">
              <w:rPr>
                <w:rFonts w:cs="Arial"/>
                <w:sz w:val="22"/>
              </w:rPr>
              <w:t>Anual</w:t>
            </w:r>
          </w:p>
        </w:tc>
        <w:tc>
          <w:tcPr>
            <w:tcW w:w="2717" w:type="dxa"/>
            <w:vAlign w:val="center"/>
          </w:tcPr>
          <w:p w:rsidR="00306781" w:rsidRPr="00161198" w:rsidRDefault="00306781" w:rsidP="00EC6E0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161198">
              <w:rPr>
                <w:rFonts w:cs="Arial"/>
                <w:sz w:val="22"/>
              </w:rPr>
              <w:t>Banco de Dados</w:t>
            </w:r>
          </w:p>
        </w:tc>
      </w:tr>
    </w:tbl>
    <w:p w:rsidR="0082137D" w:rsidRPr="0082137D" w:rsidRDefault="0082137D" w:rsidP="00531052">
      <w:pPr>
        <w:pStyle w:val="Legenda"/>
        <w:outlineLvl w:val="0"/>
        <w:rPr>
          <w:lang w:eastAsia="pt-BR"/>
        </w:rPr>
      </w:pPr>
    </w:p>
    <w:sectPr w:rsidR="0082137D" w:rsidRPr="0082137D" w:rsidSect="00531052">
      <w:headerReference w:type="default" r:id="rId15"/>
      <w:footerReference w:type="default" r:id="rId16"/>
      <w:footerReference w:type="first" r:id="rId17"/>
      <w:pgSz w:w="16838" w:h="11906" w:orient="landscape"/>
      <w:pgMar w:top="1134" w:right="1134" w:bottom="1134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A1D345B" w15:done="0"/>
  <w15:commentEx w15:paraId="3D6E5775" w15:done="0"/>
  <w15:commentEx w15:paraId="4D1DF985" w15:done="0"/>
  <w15:commentEx w15:paraId="11FA513D" w15:done="0"/>
  <w15:commentEx w15:paraId="4B0B568B" w15:done="0"/>
  <w15:commentEx w15:paraId="0D03F3FB" w15:done="0"/>
  <w15:commentEx w15:paraId="6BB3A3B8" w15:done="0"/>
  <w15:commentEx w15:paraId="659CCB3E" w15:done="0"/>
  <w15:commentEx w15:paraId="4B2DFE09" w15:done="0"/>
  <w15:commentEx w15:paraId="3E778A6B" w15:done="0"/>
  <w15:commentEx w15:paraId="0B05FAF9" w15:done="0"/>
  <w15:commentEx w15:paraId="7F79DC99" w15:done="0"/>
  <w15:commentEx w15:paraId="0110D7FD" w15:done="0"/>
  <w15:commentEx w15:paraId="7E3AC8DE" w15:done="0"/>
  <w15:commentEx w15:paraId="3038E330" w15:done="0"/>
  <w15:commentEx w15:paraId="11707518" w15:done="0"/>
  <w15:commentEx w15:paraId="2248C63A" w15:done="0"/>
  <w15:commentEx w15:paraId="5CE974DD" w15:done="0"/>
  <w15:commentEx w15:paraId="03351B4E" w15:done="0"/>
  <w15:commentEx w15:paraId="27652AB9" w15:done="0"/>
  <w15:commentEx w15:paraId="6F24B534" w15:done="0"/>
  <w15:commentEx w15:paraId="6E486CFF" w15:done="0"/>
  <w15:commentEx w15:paraId="6B8A5C0F" w15:done="0"/>
  <w15:commentEx w15:paraId="35FA9B2B" w15:done="0"/>
  <w15:commentEx w15:paraId="6A1F93DD" w15:done="0"/>
  <w15:commentEx w15:paraId="58787DEB" w15:done="0"/>
  <w15:commentEx w15:paraId="21838B25" w15:done="0"/>
  <w15:commentEx w15:paraId="4E7DDE10" w15:done="0"/>
  <w15:commentEx w15:paraId="4DBCDA90" w15:done="0"/>
  <w15:commentEx w15:paraId="61199C7A" w15:done="0"/>
  <w15:commentEx w15:paraId="2E94F02E" w15:done="0"/>
  <w15:commentEx w15:paraId="22CED1DB" w15:done="0"/>
  <w15:commentEx w15:paraId="73557A6C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3B1C" w:rsidRDefault="009A3B1C" w:rsidP="008F3022">
      <w:pPr>
        <w:spacing w:line="240" w:lineRule="auto"/>
      </w:pPr>
      <w:r>
        <w:separator/>
      </w:r>
    </w:p>
  </w:endnote>
  <w:endnote w:type="continuationSeparator" w:id="0">
    <w:p w:rsidR="009A3B1C" w:rsidRDefault="009A3B1C" w:rsidP="008F30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ha">
    <w:altName w:val="Century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utura Md BT">
    <w:panose1 w:val="020B0602020204020303"/>
    <w:charset w:val="00"/>
    <w:family w:val="swiss"/>
    <w:pitch w:val="variable"/>
    <w:sig w:usb0="800000AF" w:usb1="1000204A" w:usb2="00000000" w:usb3="00000000" w:csb0="0000001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B1C" w:rsidRPr="001F4954" w:rsidRDefault="009A3B1C" w:rsidP="00306781">
    <w:pPr>
      <w:pStyle w:val="Rodap"/>
      <w:spacing w:line="240" w:lineRule="auto"/>
      <w:jc w:val="left"/>
      <w:rPr>
        <w:color w:val="808080"/>
        <w:sz w:val="22"/>
        <w:szCs w:val="22"/>
      </w:rPr>
    </w:pP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________________________________________________________________________________</w:t>
    </w:r>
  </w:p>
  <w:p w:rsidR="009A3B1C" w:rsidRPr="008770B7" w:rsidRDefault="009A3B1C" w:rsidP="00306781">
    <w:pPr>
      <w:pStyle w:val="Rodap"/>
      <w:tabs>
        <w:tab w:val="left" w:pos="10560"/>
      </w:tabs>
      <w:spacing w:line="240" w:lineRule="auto"/>
      <w:jc w:val="left"/>
      <w:rPr>
        <w:sz w:val="22"/>
        <w:szCs w:val="22"/>
        <w:lang w:val="en-US"/>
      </w:rPr>
    </w:pPr>
    <w:r w:rsidRPr="001F4954">
      <w:rPr>
        <w:color w:val="808080"/>
        <w:sz w:val="22"/>
        <w:szCs w:val="22"/>
      </w:rPr>
      <w:t xml:space="preserve">SHS Consultoria e Projetos de Engenharia Ltda.- </w:t>
    </w:r>
    <w:r w:rsidRPr="00452274">
      <w:rPr>
        <w:color w:val="808080"/>
        <w:sz w:val="22"/>
        <w:szCs w:val="22"/>
        <w:lang w:val="en-US"/>
      </w:rPr>
      <w:t>EPP</w:t>
    </w:r>
    <w:r w:rsidRPr="008770B7">
      <w:rPr>
        <w:color w:val="808080"/>
        <w:sz w:val="22"/>
        <w:szCs w:val="22"/>
        <w:lang w:val="en-US"/>
      </w:rPr>
      <w:t xml:space="preserve"> </w:t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 xml:space="preserve">        </w:t>
    </w:r>
    <w:r w:rsidRPr="001F4954">
      <w:rPr>
        <w:sz w:val="22"/>
        <w:szCs w:val="22"/>
      </w:rPr>
      <w:fldChar w:fldCharType="begin"/>
    </w:r>
    <w:r w:rsidRPr="00452274">
      <w:rPr>
        <w:sz w:val="22"/>
        <w:szCs w:val="22"/>
        <w:lang w:val="en-US"/>
      </w:rPr>
      <w:instrText>PAGE   \* MERGEFORMAT</w:instrText>
    </w:r>
    <w:r w:rsidRPr="001F4954">
      <w:rPr>
        <w:sz w:val="22"/>
        <w:szCs w:val="22"/>
      </w:rPr>
      <w:fldChar w:fldCharType="separate"/>
    </w:r>
    <w:r w:rsidR="001C2266">
      <w:rPr>
        <w:noProof/>
        <w:sz w:val="22"/>
        <w:szCs w:val="22"/>
        <w:lang w:val="en-US"/>
      </w:rPr>
      <w:t>15</w:t>
    </w:r>
    <w:r w:rsidRPr="001F4954">
      <w:rPr>
        <w:sz w:val="22"/>
        <w:szCs w:val="22"/>
      </w:rPr>
      <w:fldChar w:fldCharType="end"/>
    </w:r>
  </w:p>
  <w:p w:rsidR="009A3B1C" w:rsidRDefault="009A3B1C" w:rsidP="00306781">
    <w:pPr>
      <w:pStyle w:val="Rodap"/>
    </w:pPr>
    <w:r w:rsidRPr="00452274">
      <w:rPr>
        <w:color w:val="7F7F7F"/>
        <w:sz w:val="22"/>
        <w:szCs w:val="22"/>
        <w:lang w:val="en-US"/>
      </w:rPr>
      <w:t>www.shs.com.br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B1C" w:rsidRPr="001F4954" w:rsidRDefault="009A3B1C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9A3B1C" w:rsidRPr="00884B2A" w:rsidRDefault="009A3B1C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23</w:t>
    </w:r>
    <w:r w:rsidRPr="001F4954">
      <w:rPr>
        <w:sz w:val="22"/>
        <w:szCs w:val="22"/>
      </w:rPr>
      <w:fldChar w:fldCharType="end"/>
    </w:r>
  </w:p>
  <w:p w:rsidR="009A3B1C" w:rsidRPr="00884B2A" w:rsidRDefault="009A3B1C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3B1C" w:rsidRDefault="009A3B1C" w:rsidP="008F3022">
      <w:pPr>
        <w:spacing w:line="240" w:lineRule="auto"/>
      </w:pPr>
      <w:r>
        <w:separator/>
      </w:r>
    </w:p>
  </w:footnote>
  <w:footnote w:type="continuationSeparator" w:id="0">
    <w:p w:rsidR="009A3B1C" w:rsidRDefault="009A3B1C" w:rsidP="008F30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266" w:rsidRDefault="001C2266" w:rsidP="001C2266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5655" cy="724535"/>
          <wp:effectExtent l="0" t="0" r="4445" b="0"/>
          <wp:docPr id="6" name="Imagem 6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5965" cy="712470"/>
          <wp:effectExtent l="0" t="0" r="6985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596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2335" cy="724535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2335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53415" cy="712470"/>
          <wp:effectExtent l="0" t="0" r="0" b="0"/>
          <wp:docPr id="3" name="Imagem 3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341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A3B1C" w:rsidRDefault="009A3B1C" w:rsidP="00306781">
    <w:pPr>
      <w:pStyle w:val="Cabealho"/>
      <w:spacing w:before="0" w:after="0" w:line="240" w:lineRule="auto"/>
      <w:ind w:firstLine="0"/>
      <w:contextualSpacing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345B"/>
    <w:multiLevelType w:val="hybridMultilevel"/>
    <w:tmpl w:val="8988B41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EC4AE1"/>
    <w:multiLevelType w:val="hybridMultilevel"/>
    <w:tmpl w:val="461C2396"/>
    <w:lvl w:ilvl="0" w:tplc="179655A6">
      <w:start w:val="1"/>
      <w:numFmt w:val="decimal"/>
      <w:pStyle w:val="SHS-Ttulo02"/>
      <w:lvlText w:val="%1.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9D02EF"/>
    <w:multiLevelType w:val="hybridMultilevel"/>
    <w:tmpl w:val="6324F9A2"/>
    <w:lvl w:ilvl="0" w:tplc="CC56ABB6">
      <w:start w:val="2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62E9A"/>
    <w:multiLevelType w:val="hybridMultilevel"/>
    <w:tmpl w:val="1FDEF7E4"/>
    <w:lvl w:ilvl="0" w:tplc="E5CA3BFE">
      <w:start w:val="4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A76A3"/>
    <w:multiLevelType w:val="hybridMultilevel"/>
    <w:tmpl w:val="DD7A0CCC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7D099E"/>
    <w:multiLevelType w:val="hybridMultilevel"/>
    <w:tmpl w:val="EB28F0A6"/>
    <w:lvl w:ilvl="0" w:tplc="04160001">
      <w:start w:val="1"/>
      <w:numFmt w:val="bullet"/>
      <w:lvlText w:val=""/>
      <w:lvlJc w:val="left"/>
      <w:pPr>
        <w:ind w:left="278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6">
    <w:nsid w:val="20F87F53"/>
    <w:multiLevelType w:val="hybridMultilevel"/>
    <w:tmpl w:val="BEFC6B04"/>
    <w:lvl w:ilvl="0" w:tplc="0416000B">
      <w:start w:val="1"/>
      <w:numFmt w:val="bullet"/>
      <w:lvlText w:val=""/>
      <w:lvlJc w:val="left"/>
      <w:pPr>
        <w:ind w:left="278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7">
    <w:nsid w:val="256B2F7D"/>
    <w:multiLevelType w:val="hybridMultilevel"/>
    <w:tmpl w:val="0DC0CB80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2926467C"/>
    <w:multiLevelType w:val="hybridMultilevel"/>
    <w:tmpl w:val="0CB623C4"/>
    <w:lvl w:ilvl="0" w:tplc="D3DC408E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7F5F57"/>
    <w:multiLevelType w:val="hybridMultilevel"/>
    <w:tmpl w:val="BDDE68A0"/>
    <w:lvl w:ilvl="0" w:tplc="72883AA6">
      <w:start w:val="1"/>
      <w:numFmt w:val="decimal"/>
      <w:lvlText w:val="Objetivo %1."/>
      <w:lvlJc w:val="left"/>
      <w:pPr>
        <w:ind w:left="219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875F59"/>
    <w:multiLevelType w:val="hybridMultilevel"/>
    <w:tmpl w:val="2EB8ADB2"/>
    <w:lvl w:ilvl="0" w:tplc="E454F63C">
      <w:start w:val="3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3A08084" w:tentative="1">
      <w:start w:val="1"/>
      <w:numFmt w:val="lowerLetter"/>
      <w:lvlText w:val="%2."/>
      <w:lvlJc w:val="left"/>
      <w:pPr>
        <w:ind w:left="1440" w:hanging="360"/>
      </w:pPr>
    </w:lvl>
    <w:lvl w:ilvl="2" w:tplc="CB92545E" w:tentative="1">
      <w:start w:val="1"/>
      <w:numFmt w:val="lowerRoman"/>
      <w:lvlText w:val="%3."/>
      <w:lvlJc w:val="right"/>
      <w:pPr>
        <w:ind w:left="2160" w:hanging="180"/>
      </w:pPr>
    </w:lvl>
    <w:lvl w:ilvl="3" w:tplc="0316BAB0" w:tentative="1">
      <w:start w:val="1"/>
      <w:numFmt w:val="decimal"/>
      <w:lvlText w:val="%4."/>
      <w:lvlJc w:val="left"/>
      <w:pPr>
        <w:ind w:left="2880" w:hanging="360"/>
      </w:pPr>
    </w:lvl>
    <w:lvl w:ilvl="4" w:tplc="65D64AC2" w:tentative="1">
      <w:start w:val="1"/>
      <w:numFmt w:val="lowerLetter"/>
      <w:lvlText w:val="%5."/>
      <w:lvlJc w:val="left"/>
      <w:pPr>
        <w:ind w:left="3600" w:hanging="360"/>
      </w:pPr>
    </w:lvl>
    <w:lvl w:ilvl="5" w:tplc="72D60C18" w:tentative="1">
      <w:start w:val="1"/>
      <w:numFmt w:val="lowerRoman"/>
      <w:lvlText w:val="%6."/>
      <w:lvlJc w:val="right"/>
      <w:pPr>
        <w:ind w:left="4320" w:hanging="180"/>
      </w:pPr>
    </w:lvl>
    <w:lvl w:ilvl="6" w:tplc="62967D42" w:tentative="1">
      <w:start w:val="1"/>
      <w:numFmt w:val="decimal"/>
      <w:lvlText w:val="%7."/>
      <w:lvlJc w:val="left"/>
      <w:pPr>
        <w:ind w:left="5040" w:hanging="360"/>
      </w:pPr>
    </w:lvl>
    <w:lvl w:ilvl="7" w:tplc="CB74D634" w:tentative="1">
      <w:start w:val="1"/>
      <w:numFmt w:val="lowerLetter"/>
      <w:lvlText w:val="%8."/>
      <w:lvlJc w:val="left"/>
      <w:pPr>
        <w:ind w:left="5760" w:hanging="360"/>
      </w:pPr>
    </w:lvl>
    <w:lvl w:ilvl="8" w:tplc="32ECD91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393ACC"/>
    <w:multiLevelType w:val="hybridMultilevel"/>
    <w:tmpl w:val="D228053E"/>
    <w:lvl w:ilvl="0" w:tplc="2BC0F43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DD10BCD"/>
    <w:multiLevelType w:val="hybridMultilevel"/>
    <w:tmpl w:val="BA7E069A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A92407"/>
    <w:multiLevelType w:val="hybridMultilevel"/>
    <w:tmpl w:val="A7B8C75E"/>
    <w:lvl w:ilvl="0" w:tplc="4AEE04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98A358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A68020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096D5F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E7E592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5FED08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276221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5F2A8C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22AFB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6617EFB"/>
    <w:multiLevelType w:val="hybridMultilevel"/>
    <w:tmpl w:val="794E0AEC"/>
    <w:lvl w:ilvl="0" w:tplc="0416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5">
    <w:nsid w:val="5D3574BC"/>
    <w:multiLevelType w:val="hybridMultilevel"/>
    <w:tmpl w:val="3D86C594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5ED54C4D"/>
    <w:multiLevelType w:val="hybridMultilevel"/>
    <w:tmpl w:val="04D84786"/>
    <w:lvl w:ilvl="0" w:tplc="F470270E">
      <w:start w:val="1"/>
      <w:numFmt w:val="decimal"/>
      <w:pStyle w:val="Estilo1"/>
      <w:lvlText w:val="Ação %1:"/>
      <w:lvlJc w:val="center"/>
      <w:pPr>
        <w:ind w:left="1069" w:hanging="360"/>
      </w:pPr>
      <w:rPr>
        <w:rFonts w:ascii="Arial" w:hAnsi="Arial" w:hint="default"/>
        <w:b/>
        <w:i w:val="0"/>
        <w:sz w:val="18"/>
        <w:szCs w:val="1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A45156"/>
    <w:multiLevelType w:val="hybridMultilevel"/>
    <w:tmpl w:val="E7846E74"/>
    <w:lvl w:ilvl="0" w:tplc="A97C8910">
      <w:start w:val="1"/>
      <w:numFmt w:val="decimal"/>
      <w:pStyle w:val="SHS-Ttulo01"/>
      <w:lvlText w:val="%1."/>
      <w:lvlJc w:val="left"/>
      <w:pPr>
        <w:ind w:left="720" w:hanging="360"/>
      </w:pPr>
    </w:lvl>
    <w:lvl w:ilvl="1" w:tplc="E3DAADDA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72670A"/>
    <w:multiLevelType w:val="multilevel"/>
    <w:tmpl w:val="D7625FA8"/>
    <w:lvl w:ilvl="0">
      <w:start w:val="1"/>
      <w:numFmt w:val="decimal"/>
      <w:pStyle w:val="Ttulo8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73F84F46"/>
    <w:multiLevelType w:val="hybridMultilevel"/>
    <w:tmpl w:val="9CA60F58"/>
    <w:lvl w:ilvl="0" w:tplc="0416000D">
      <w:start w:val="1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03">
      <w:start w:val="1"/>
      <w:numFmt w:val="lowerLetter"/>
      <w:lvlText w:val="%2."/>
      <w:lvlJc w:val="left"/>
      <w:pPr>
        <w:ind w:left="22" w:hanging="360"/>
      </w:pPr>
    </w:lvl>
    <w:lvl w:ilvl="2" w:tplc="04160005">
      <w:start w:val="1"/>
      <w:numFmt w:val="lowerRoman"/>
      <w:lvlText w:val="%3."/>
      <w:lvlJc w:val="right"/>
      <w:pPr>
        <w:ind w:left="742" w:hanging="180"/>
      </w:pPr>
    </w:lvl>
    <w:lvl w:ilvl="3" w:tplc="04160001">
      <w:start w:val="1"/>
      <w:numFmt w:val="decimal"/>
      <w:lvlText w:val="%4."/>
      <w:lvlJc w:val="left"/>
      <w:pPr>
        <w:ind w:left="1462" w:hanging="360"/>
      </w:pPr>
    </w:lvl>
    <w:lvl w:ilvl="4" w:tplc="04160003" w:tentative="1">
      <w:start w:val="1"/>
      <w:numFmt w:val="lowerLetter"/>
      <w:lvlText w:val="%5."/>
      <w:lvlJc w:val="left"/>
      <w:pPr>
        <w:ind w:left="2182" w:hanging="360"/>
      </w:pPr>
    </w:lvl>
    <w:lvl w:ilvl="5" w:tplc="04160005" w:tentative="1">
      <w:start w:val="1"/>
      <w:numFmt w:val="lowerRoman"/>
      <w:lvlText w:val="%6."/>
      <w:lvlJc w:val="right"/>
      <w:pPr>
        <w:ind w:left="2902" w:hanging="180"/>
      </w:pPr>
    </w:lvl>
    <w:lvl w:ilvl="6" w:tplc="04160001" w:tentative="1">
      <w:start w:val="1"/>
      <w:numFmt w:val="decimal"/>
      <w:lvlText w:val="%7."/>
      <w:lvlJc w:val="left"/>
      <w:pPr>
        <w:ind w:left="3622" w:hanging="360"/>
      </w:pPr>
    </w:lvl>
    <w:lvl w:ilvl="7" w:tplc="04160003" w:tentative="1">
      <w:start w:val="1"/>
      <w:numFmt w:val="lowerLetter"/>
      <w:lvlText w:val="%8."/>
      <w:lvlJc w:val="left"/>
      <w:pPr>
        <w:ind w:left="4342" w:hanging="360"/>
      </w:pPr>
    </w:lvl>
    <w:lvl w:ilvl="8" w:tplc="04160005" w:tentative="1">
      <w:start w:val="1"/>
      <w:numFmt w:val="lowerRoman"/>
      <w:lvlText w:val="%9."/>
      <w:lvlJc w:val="right"/>
      <w:pPr>
        <w:ind w:left="5062" w:hanging="180"/>
      </w:pPr>
    </w:lvl>
  </w:abstractNum>
  <w:num w:numId="1">
    <w:abstractNumId w:val="16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6"/>
  </w:num>
  <w:num w:numId="5">
    <w:abstractNumId w:val="5"/>
  </w:num>
  <w:num w:numId="6">
    <w:abstractNumId w:val="13"/>
  </w:num>
  <w:num w:numId="7">
    <w:abstractNumId w:val="11"/>
  </w:num>
  <w:num w:numId="8">
    <w:abstractNumId w:val="8"/>
  </w:num>
  <w:num w:numId="9">
    <w:abstractNumId w:val="2"/>
  </w:num>
  <w:num w:numId="10">
    <w:abstractNumId w:val="10"/>
  </w:num>
  <w:num w:numId="11">
    <w:abstractNumId w:val="3"/>
  </w:num>
  <w:num w:numId="12">
    <w:abstractNumId w:val="12"/>
  </w:num>
  <w:num w:numId="13">
    <w:abstractNumId w:val="7"/>
  </w:num>
  <w:num w:numId="14">
    <w:abstractNumId w:val="0"/>
  </w:num>
  <w:num w:numId="15">
    <w:abstractNumId w:val="15"/>
  </w:num>
  <w:num w:numId="16">
    <w:abstractNumId w:val="4"/>
  </w:num>
  <w:num w:numId="17">
    <w:abstractNumId w:val="14"/>
  </w:num>
  <w:num w:numId="18">
    <w:abstractNumId w:val="17"/>
  </w:num>
  <w:num w:numId="19">
    <w:abstractNumId w:val="1"/>
  </w:num>
  <w:num w:numId="20">
    <w:abstractNumId w:val="18"/>
  </w:num>
  <w:numIdMacAtCleanup w:val="20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HS">
    <w15:presenceInfo w15:providerId="None" w15:userId="SH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280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194B"/>
    <w:rsid w:val="00000274"/>
    <w:rsid w:val="000008F7"/>
    <w:rsid w:val="00001280"/>
    <w:rsid w:val="00001C8F"/>
    <w:rsid w:val="000022A9"/>
    <w:rsid w:val="0000353A"/>
    <w:rsid w:val="00004FC6"/>
    <w:rsid w:val="00005630"/>
    <w:rsid w:val="00006ACB"/>
    <w:rsid w:val="00010125"/>
    <w:rsid w:val="000101AA"/>
    <w:rsid w:val="00011276"/>
    <w:rsid w:val="0001158E"/>
    <w:rsid w:val="00012021"/>
    <w:rsid w:val="00012201"/>
    <w:rsid w:val="00012908"/>
    <w:rsid w:val="000134B0"/>
    <w:rsid w:val="00013B5C"/>
    <w:rsid w:val="00013F7A"/>
    <w:rsid w:val="00015A04"/>
    <w:rsid w:val="00020078"/>
    <w:rsid w:val="00020848"/>
    <w:rsid w:val="00020A16"/>
    <w:rsid w:val="00022FFD"/>
    <w:rsid w:val="0002345C"/>
    <w:rsid w:val="000235C0"/>
    <w:rsid w:val="00023DF7"/>
    <w:rsid w:val="000243C2"/>
    <w:rsid w:val="00024ED6"/>
    <w:rsid w:val="00025715"/>
    <w:rsid w:val="00026E76"/>
    <w:rsid w:val="00027092"/>
    <w:rsid w:val="00027D37"/>
    <w:rsid w:val="00030456"/>
    <w:rsid w:val="00030745"/>
    <w:rsid w:val="000307A2"/>
    <w:rsid w:val="00030862"/>
    <w:rsid w:val="00031523"/>
    <w:rsid w:val="00032015"/>
    <w:rsid w:val="00033DFF"/>
    <w:rsid w:val="000341EF"/>
    <w:rsid w:val="00034517"/>
    <w:rsid w:val="0003542C"/>
    <w:rsid w:val="00036011"/>
    <w:rsid w:val="00036A13"/>
    <w:rsid w:val="00037431"/>
    <w:rsid w:val="00037524"/>
    <w:rsid w:val="000377BB"/>
    <w:rsid w:val="00037E3E"/>
    <w:rsid w:val="000414CE"/>
    <w:rsid w:val="000418CF"/>
    <w:rsid w:val="000421D1"/>
    <w:rsid w:val="00043751"/>
    <w:rsid w:val="00043CAB"/>
    <w:rsid w:val="000440ED"/>
    <w:rsid w:val="00044718"/>
    <w:rsid w:val="00045811"/>
    <w:rsid w:val="000465DF"/>
    <w:rsid w:val="00046608"/>
    <w:rsid w:val="00046780"/>
    <w:rsid w:val="00046818"/>
    <w:rsid w:val="00046A1E"/>
    <w:rsid w:val="00046B39"/>
    <w:rsid w:val="0004762D"/>
    <w:rsid w:val="00050AED"/>
    <w:rsid w:val="00051B31"/>
    <w:rsid w:val="000520F9"/>
    <w:rsid w:val="0005253D"/>
    <w:rsid w:val="000533E9"/>
    <w:rsid w:val="00053959"/>
    <w:rsid w:val="00053B73"/>
    <w:rsid w:val="00053FEC"/>
    <w:rsid w:val="000549E9"/>
    <w:rsid w:val="00054E18"/>
    <w:rsid w:val="000555F1"/>
    <w:rsid w:val="00056F64"/>
    <w:rsid w:val="00060497"/>
    <w:rsid w:val="000622FF"/>
    <w:rsid w:val="0006387D"/>
    <w:rsid w:val="00063FDE"/>
    <w:rsid w:val="0006610F"/>
    <w:rsid w:val="00066979"/>
    <w:rsid w:val="00067671"/>
    <w:rsid w:val="0006791F"/>
    <w:rsid w:val="00070225"/>
    <w:rsid w:val="00070394"/>
    <w:rsid w:val="000708C1"/>
    <w:rsid w:val="000715FB"/>
    <w:rsid w:val="00072036"/>
    <w:rsid w:val="00073730"/>
    <w:rsid w:val="00073C8B"/>
    <w:rsid w:val="00074C4A"/>
    <w:rsid w:val="000751A2"/>
    <w:rsid w:val="00075A5F"/>
    <w:rsid w:val="000760FC"/>
    <w:rsid w:val="000760FE"/>
    <w:rsid w:val="00076413"/>
    <w:rsid w:val="00076839"/>
    <w:rsid w:val="00076879"/>
    <w:rsid w:val="000778AE"/>
    <w:rsid w:val="000811DA"/>
    <w:rsid w:val="00081F3A"/>
    <w:rsid w:val="00082298"/>
    <w:rsid w:val="0008322E"/>
    <w:rsid w:val="000841A5"/>
    <w:rsid w:val="00084D0A"/>
    <w:rsid w:val="00085AAB"/>
    <w:rsid w:val="0008661E"/>
    <w:rsid w:val="00086AB0"/>
    <w:rsid w:val="00087381"/>
    <w:rsid w:val="00090B98"/>
    <w:rsid w:val="000911E2"/>
    <w:rsid w:val="000925F6"/>
    <w:rsid w:val="00092BD2"/>
    <w:rsid w:val="00092F32"/>
    <w:rsid w:val="00093AD3"/>
    <w:rsid w:val="00093C3E"/>
    <w:rsid w:val="00093C67"/>
    <w:rsid w:val="00093D0D"/>
    <w:rsid w:val="000943B8"/>
    <w:rsid w:val="00094432"/>
    <w:rsid w:val="00094ACC"/>
    <w:rsid w:val="00094E8E"/>
    <w:rsid w:val="000951B6"/>
    <w:rsid w:val="000952F2"/>
    <w:rsid w:val="00095A96"/>
    <w:rsid w:val="00095E06"/>
    <w:rsid w:val="0009759D"/>
    <w:rsid w:val="00097F11"/>
    <w:rsid w:val="000A0514"/>
    <w:rsid w:val="000A08E6"/>
    <w:rsid w:val="000A0990"/>
    <w:rsid w:val="000A14A2"/>
    <w:rsid w:val="000A58D4"/>
    <w:rsid w:val="000A5CB3"/>
    <w:rsid w:val="000A69CC"/>
    <w:rsid w:val="000A788F"/>
    <w:rsid w:val="000A7E88"/>
    <w:rsid w:val="000B0669"/>
    <w:rsid w:val="000B0CA8"/>
    <w:rsid w:val="000B0E5A"/>
    <w:rsid w:val="000B2700"/>
    <w:rsid w:val="000B571F"/>
    <w:rsid w:val="000B5FA0"/>
    <w:rsid w:val="000B65BC"/>
    <w:rsid w:val="000B65EA"/>
    <w:rsid w:val="000B662D"/>
    <w:rsid w:val="000B7958"/>
    <w:rsid w:val="000B7D02"/>
    <w:rsid w:val="000C04A5"/>
    <w:rsid w:val="000C105F"/>
    <w:rsid w:val="000C1C29"/>
    <w:rsid w:val="000C1E90"/>
    <w:rsid w:val="000C4710"/>
    <w:rsid w:val="000C4A4D"/>
    <w:rsid w:val="000C5E56"/>
    <w:rsid w:val="000C6F7D"/>
    <w:rsid w:val="000C7BF3"/>
    <w:rsid w:val="000D0017"/>
    <w:rsid w:val="000D10C3"/>
    <w:rsid w:val="000D1DC6"/>
    <w:rsid w:val="000D3FDA"/>
    <w:rsid w:val="000D44B8"/>
    <w:rsid w:val="000D4A8D"/>
    <w:rsid w:val="000D573B"/>
    <w:rsid w:val="000D5E16"/>
    <w:rsid w:val="000E1F94"/>
    <w:rsid w:val="000E1FE9"/>
    <w:rsid w:val="000E65F9"/>
    <w:rsid w:val="000E7604"/>
    <w:rsid w:val="000E78EF"/>
    <w:rsid w:val="000F02E9"/>
    <w:rsid w:val="000F06E6"/>
    <w:rsid w:val="000F1F6D"/>
    <w:rsid w:val="000F5448"/>
    <w:rsid w:val="000F72D6"/>
    <w:rsid w:val="000F7DAD"/>
    <w:rsid w:val="00100B5B"/>
    <w:rsid w:val="00100BB4"/>
    <w:rsid w:val="00101B58"/>
    <w:rsid w:val="0010245F"/>
    <w:rsid w:val="0010414C"/>
    <w:rsid w:val="001052EA"/>
    <w:rsid w:val="00106183"/>
    <w:rsid w:val="001066BB"/>
    <w:rsid w:val="00106A03"/>
    <w:rsid w:val="00107086"/>
    <w:rsid w:val="00107663"/>
    <w:rsid w:val="00110BEE"/>
    <w:rsid w:val="00110DBE"/>
    <w:rsid w:val="00110E4C"/>
    <w:rsid w:val="001111CE"/>
    <w:rsid w:val="00111207"/>
    <w:rsid w:val="00112B75"/>
    <w:rsid w:val="00113EC9"/>
    <w:rsid w:val="00113FC5"/>
    <w:rsid w:val="00115A7B"/>
    <w:rsid w:val="001160C4"/>
    <w:rsid w:val="00116852"/>
    <w:rsid w:val="001177CE"/>
    <w:rsid w:val="00117CD6"/>
    <w:rsid w:val="001233D1"/>
    <w:rsid w:val="00123B17"/>
    <w:rsid w:val="00123FE3"/>
    <w:rsid w:val="00124747"/>
    <w:rsid w:val="00126821"/>
    <w:rsid w:val="00130A26"/>
    <w:rsid w:val="00130DDF"/>
    <w:rsid w:val="00130EAA"/>
    <w:rsid w:val="001314AF"/>
    <w:rsid w:val="00131ADE"/>
    <w:rsid w:val="00131EA7"/>
    <w:rsid w:val="0013215A"/>
    <w:rsid w:val="001357C4"/>
    <w:rsid w:val="00135871"/>
    <w:rsid w:val="00135AAF"/>
    <w:rsid w:val="00137FBB"/>
    <w:rsid w:val="001406F9"/>
    <w:rsid w:val="00140B84"/>
    <w:rsid w:val="00141F95"/>
    <w:rsid w:val="001424AA"/>
    <w:rsid w:val="001433B0"/>
    <w:rsid w:val="00144447"/>
    <w:rsid w:val="00144F52"/>
    <w:rsid w:val="0014616A"/>
    <w:rsid w:val="00146707"/>
    <w:rsid w:val="00146A72"/>
    <w:rsid w:val="00146E4F"/>
    <w:rsid w:val="001470EC"/>
    <w:rsid w:val="00147C2B"/>
    <w:rsid w:val="00150589"/>
    <w:rsid w:val="00150DCA"/>
    <w:rsid w:val="00151404"/>
    <w:rsid w:val="0015172F"/>
    <w:rsid w:val="001519F4"/>
    <w:rsid w:val="00153752"/>
    <w:rsid w:val="00153F20"/>
    <w:rsid w:val="001541E2"/>
    <w:rsid w:val="001547CD"/>
    <w:rsid w:val="00154A4B"/>
    <w:rsid w:val="001565FF"/>
    <w:rsid w:val="00156B29"/>
    <w:rsid w:val="00157183"/>
    <w:rsid w:val="0016117F"/>
    <w:rsid w:val="00161198"/>
    <w:rsid w:val="00161690"/>
    <w:rsid w:val="00162190"/>
    <w:rsid w:val="001624C5"/>
    <w:rsid w:val="00162A31"/>
    <w:rsid w:val="00163217"/>
    <w:rsid w:val="00163340"/>
    <w:rsid w:val="00164303"/>
    <w:rsid w:val="00164D1F"/>
    <w:rsid w:val="00165238"/>
    <w:rsid w:val="00167702"/>
    <w:rsid w:val="0017033E"/>
    <w:rsid w:val="0017086D"/>
    <w:rsid w:val="001714E5"/>
    <w:rsid w:val="001721F6"/>
    <w:rsid w:val="001722D6"/>
    <w:rsid w:val="00172743"/>
    <w:rsid w:val="00172C62"/>
    <w:rsid w:val="00174438"/>
    <w:rsid w:val="001752BB"/>
    <w:rsid w:val="00175976"/>
    <w:rsid w:val="00175C3B"/>
    <w:rsid w:val="00175CF4"/>
    <w:rsid w:val="001779DF"/>
    <w:rsid w:val="00177BD4"/>
    <w:rsid w:val="00177CF0"/>
    <w:rsid w:val="00180F83"/>
    <w:rsid w:val="00181987"/>
    <w:rsid w:val="001826ED"/>
    <w:rsid w:val="0018319A"/>
    <w:rsid w:val="00183E1E"/>
    <w:rsid w:val="00183F47"/>
    <w:rsid w:val="00184B3D"/>
    <w:rsid w:val="0018592B"/>
    <w:rsid w:val="00185ED3"/>
    <w:rsid w:val="00186007"/>
    <w:rsid w:val="001867B0"/>
    <w:rsid w:val="00186845"/>
    <w:rsid w:val="0018722E"/>
    <w:rsid w:val="00187C37"/>
    <w:rsid w:val="0019137B"/>
    <w:rsid w:val="0019177C"/>
    <w:rsid w:val="00192412"/>
    <w:rsid w:val="00192B00"/>
    <w:rsid w:val="0019393A"/>
    <w:rsid w:val="00193E3C"/>
    <w:rsid w:val="0019525C"/>
    <w:rsid w:val="00195529"/>
    <w:rsid w:val="00195CA3"/>
    <w:rsid w:val="00196C8A"/>
    <w:rsid w:val="00196EEF"/>
    <w:rsid w:val="00196F58"/>
    <w:rsid w:val="00197C51"/>
    <w:rsid w:val="001A02E4"/>
    <w:rsid w:val="001A0BF9"/>
    <w:rsid w:val="001A1321"/>
    <w:rsid w:val="001A17DD"/>
    <w:rsid w:val="001A2A29"/>
    <w:rsid w:val="001A2A75"/>
    <w:rsid w:val="001A2D49"/>
    <w:rsid w:val="001A4478"/>
    <w:rsid w:val="001A4732"/>
    <w:rsid w:val="001A4BC0"/>
    <w:rsid w:val="001A500E"/>
    <w:rsid w:val="001A6321"/>
    <w:rsid w:val="001A66A4"/>
    <w:rsid w:val="001A7882"/>
    <w:rsid w:val="001A7CE8"/>
    <w:rsid w:val="001B0B13"/>
    <w:rsid w:val="001B1CB5"/>
    <w:rsid w:val="001B2FF0"/>
    <w:rsid w:val="001B3B6A"/>
    <w:rsid w:val="001B44AE"/>
    <w:rsid w:val="001B4DEE"/>
    <w:rsid w:val="001B587C"/>
    <w:rsid w:val="001B67C3"/>
    <w:rsid w:val="001B7A3E"/>
    <w:rsid w:val="001C0164"/>
    <w:rsid w:val="001C0DC6"/>
    <w:rsid w:val="001C132E"/>
    <w:rsid w:val="001C1521"/>
    <w:rsid w:val="001C1DF9"/>
    <w:rsid w:val="001C1E22"/>
    <w:rsid w:val="001C2266"/>
    <w:rsid w:val="001C2AD6"/>
    <w:rsid w:val="001C500D"/>
    <w:rsid w:val="001C5E9D"/>
    <w:rsid w:val="001C6956"/>
    <w:rsid w:val="001C77F1"/>
    <w:rsid w:val="001D0D3D"/>
    <w:rsid w:val="001D18AA"/>
    <w:rsid w:val="001D1F65"/>
    <w:rsid w:val="001D20C3"/>
    <w:rsid w:val="001D22BB"/>
    <w:rsid w:val="001D4198"/>
    <w:rsid w:val="001D55E6"/>
    <w:rsid w:val="001D5BC6"/>
    <w:rsid w:val="001D6489"/>
    <w:rsid w:val="001D6C34"/>
    <w:rsid w:val="001E0199"/>
    <w:rsid w:val="001E030C"/>
    <w:rsid w:val="001E1360"/>
    <w:rsid w:val="001E1D10"/>
    <w:rsid w:val="001E281D"/>
    <w:rsid w:val="001E2F93"/>
    <w:rsid w:val="001E32E2"/>
    <w:rsid w:val="001E3C19"/>
    <w:rsid w:val="001E3CCD"/>
    <w:rsid w:val="001E3D86"/>
    <w:rsid w:val="001E3F56"/>
    <w:rsid w:val="001E4339"/>
    <w:rsid w:val="001E6556"/>
    <w:rsid w:val="001E663A"/>
    <w:rsid w:val="001E6CFC"/>
    <w:rsid w:val="001E77CD"/>
    <w:rsid w:val="001E7DD2"/>
    <w:rsid w:val="001F1B4B"/>
    <w:rsid w:val="001F257D"/>
    <w:rsid w:val="001F2B96"/>
    <w:rsid w:val="001F2E68"/>
    <w:rsid w:val="001F2EBC"/>
    <w:rsid w:val="001F3B58"/>
    <w:rsid w:val="001F3F5A"/>
    <w:rsid w:val="001F4BAE"/>
    <w:rsid w:val="001F4C6C"/>
    <w:rsid w:val="001F5B80"/>
    <w:rsid w:val="001F6C80"/>
    <w:rsid w:val="001F6DAF"/>
    <w:rsid w:val="001F7376"/>
    <w:rsid w:val="001F78A9"/>
    <w:rsid w:val="00201D37"/>
    <w:rsid w:val="00202CBE"/>
    <w:rsid w:val="00203F29"/>
    <w:rsid w:val="00203F4D"/>
    <w:rsid w:val="00205CA7"/>
    <w:rsid w:val="00205CB3"/>
    <w:rsid w:val="002064D6"/>
    <w:rsid w:val="00207667"/>
    <w:rsid w:val="002106E3"/>
    <w:rsid w:val="00211CA2"/>
    <w:rsid w:val="0021285A"/>
    <w:rsid w:val="00212A2E"/>
    <w:rsid w:val="00212BD6"/>
    <w:rsid w:val="00212C10"/>
    <w:rsid w:val="00213C74"/>
    <w:rsid w:val="00214CB5"/>
    <w:rsid w:val="00214F95"/>
    <w:rsid w:val="002152D7"/>
    <w:rsid w:val="00215401"/>
    <w:rsid w:val="002155B3"/>
    <w:rsid w:val="002158B6"/>
    <w:rsid w:val="00217409"/>
    <w:rsid w:val="00220EF6"/>
    <w:rsid w:val="0022177B"/>
    <w:rsid w:val="0022302F"/>
    <w:rsid w:val="0022394F"/>
    <w:rsid w:val="00223FF1"/>
    <w:rsid w:val="0022440B"/>
    <w:rsid w:val="002257FC"/>
    <w:rsid w:val="002258D7"/>
    <w:rsid w:val="00226252"/>
    <w:rsid w:val="002266CF"/>
    <w:rsid w:val="00226A02"/>
    <w:rsid w:val="00226EE1"/>
    <w:rsid w:val="00230355"/>
    <w:rsid w:val="002303A7"/>
    <w:rsid w:val="00230579"/>
    <w:rsid w:val="00231470"/>
    <w:rsid w:val="002328E5"/>
    <w:rsid w:val="00232D61"/>
    <w:rsid w:val="002333AC"/>
    <w:rsid w:val="002359CA"/>
    <w:rsid w:val="00236E04"/>
    <w:rsid w:val="002408EE"/>
    <w:rsid w:val="00240AC5"/>
    <w:rsid w:val="00241C06"/>
    <w:rsid w:val="00241E08"/>
    <w:rsid w:val="002422AC"/>
    <w:rsid w:val="00243243"/>
    <w:rsid w:val="00244A60"/>
    <w:rsid w:val="00244CF1"/>
    <w:rsid w:val="00245775"/>
    <w:rsid w:val="00246E55"/>
    <w:rsid w:val="002478F9"/>
    <w:rsid w:val="00247B19"/>
    <w:rsid w:val="00247DA6"/>
    <w:rsid w:val="0025199D"/>
    <w:rsid w:val="00252DE0"/>
    <w:rsid w:val="00253429"/>
    <w:rsid w:val="00253926"/>
    <w:rsid w:val="002565F5"/>
    <w:rsid w:val="002569FD"/>
    <w:rsid w:val="00261089"/>
    <w:rsid w:val="00262424"/>
    <w:rsid w:val="002636AC"/>
    <w:rsid w:val="00263C3D"/>
    <w:rsid w:val="0026462B"/>
    <w:rsid w:val="0026544F"/>
    <w:rsid w:val="002662DD"/>
    <w:rsid w:val="00267E34"/>
    <w:rsid w:val="00267EE2"/>
    <w:rsid w:val="00270C14"/>
    <w:rsid w:val="002715B3"/>
    <w:rsid w:val="0027368B"/>
    <w:rsid w:val="00273B74"/>
    <w:rsid w:val="00274270"/>
    <w:rsid w:val="00275168"/>
    <w:rsid w:val="002757EF"/>
    <w:rsid w:val="00276274"/>
    <w:rsid w:val="0027689B"/>
    <w:rsid w:val="00280103"/>
    <w:rsid w:val="0028066B"/>
    <w:rsid w:val="00280F34"/>
    <w:rsid w:val="0028100E"/>
    <w:rsid w:val="00281D06"/>
    <w:rsid w:val="0028274C"/>
    <w:rsid w:val="00282F2E"/>
    <w:rsid w:val="002830A8"/>
    <w:rsid w:val="00283724"/>
    <w:rsid w:val="00283D1F"/>
    <w:rsid w:val="00283D83"/>
    <w:rsid w:val="002852A5"/>
    <w:rsid w:val="00285869"/>
    <w:rsid w:val="00285952"/>
    <w:rsid w:val="00285BF6"/>
    <w:rsid w:val="00285EE8"/>
    <w:rsid w:val="00286357"/>
    <w:rsid w:val="002863EC"/>
    <w:rsid w:val="002866C1"/>
    <w:rsid w:val="00286961"/>
    <w:rsid w:val="002872F5"/>
    <w:rsid w:val="00287AC4"/>
    <w:rsid w:val="0029037E"/>
    <w:rsid w:val="00291363"/>
    <w:rsid w:val="002919BF"/>
    <w:rsid w:val="002919D9"/>
    <w:rsid w:val="00291B52"/>
    <w:rsid w:val="00292561"/>
    <w:rsid w:val="00292933"/>
    <w:rsid w:val="00292F4E"/>
    <w:rsid w:val="0029325C"/>
    <w:rsid w:val="002937A7"/>
    <w:rsid w:val="002937F7"/>
    <w:rsid w:val="00293E20"/>
    <w:rsid w:val="0029446D"/>
    <w:rsid w:val="00294574"/>
    <w:rsid w:val="002954CE"/>
    <w:rsid w:val="00295AAC"/>
    <w:rsid w:val="00297C78"/>
    <w:rsid w:val="002A0237"/>
    <w:rsid w:val="002A08CF"/>
    <w:rsid w:val="002A259C"/>
    <w:rsid w:val="002A3BCA"/>
    <w:rsid w:val="002A5DD5"/>
    <w:rsid w:val="002A5E59"/>
    <w:rsid w:val="002A6283"/>
    <w:rsid w:val="002B06DD"/>
    <w:rsid w:val="002B07AE"/>
    <w:rsid w:val="002B1173"/>
    <w:rsid w:val="002B14B4"/>
    <w:rsid w:val="002B1DAF"/>
    <w:rsid w:val="002B3350"/>
    <w:rsid w:val="002B56F4"/>
    <w:rsid w:val="002B5C2F"/>
    <w:rsid w:val="002B5ED1"/>
    <w:rsid w:val="002B6DA8"/>
    <w:rsid w:val="002B7406"/>
    <w:rsid w:val="002C0226"/>
    <w:rsid w:val="002C0681"/>
    <w:rsid w:val="002C0CEA"/>
    <w:rsid w:val="002C2CF2"/>
    <w:rsid w:val="002C2D3D"/>
    <w:rsid w:val="002C4437"/>
    <w:rsid w:val="002C4876"/>
    <w:rsid w:val="002C4CB7"/>
    <w:rsid w:val="002C508F"/>
    <w:rsid w:val="002C52B5"/>
    <w:rsid w:val="002C52C6"/>
    <w:rsid w:val="002C6814"/>
    <w:rsid w:val="002D0A9A"/>
    <w:rsid w:val="002D1D1C"/>
    <w:rsid w:val="002D250E"/>
    <w:rsid w:val="002D33A6"/>
    <w:rsid w:val="002D3600"/>
    <w:rsid w:val="002D3A8B"/>
    <w:rsid w:val="002D4E26"/>
    <w:rsid w:val="002D5013"/>
    <w:rsid w:val="002D5AB6"/>
    <w:rsid w:val="002D5D85"/>
    <w:rsid w:val="002D6EC2"/>
    <w:rsid w:val="002E00BF"/>
    <w:rsid w:val="002E06CF"/>
    <w:rsid w:val="002E1520"/>
    <w:rsid w:val="002E299D"/>
    <w:rsid w:val="002E2D86"/>
    <w:rsid w:val="002E30E9"/>
    <w:rsid w:val="002E342F"/>
    <w:rsid w:val="002E3788"/>
    <w:rsid w:val="002E4542"/>
    <w:rsid w:val="002E47D1"/>
    <w:rsid w:val="002E50BF"/>
    <w:rsid w:val="002E56FB"/>
    <w:rsid w:val="002E57C6"/>
    <w:rsid w:val="002E5F74"/>
    <w:rsid w:val="002E5F88"/>
    <w:rsid w:val="002F0142"/>
    <w:rsid w:val="002F0441"/>
    <w:rsid w:val="002F1426"/>
    <w:rsid w:val="002F17BD"/>
    <w:rsid w:val="002F182F"/>
    <w:rsid w:val="002F23A2"/>
    <w:rsid w:val="002F2F90"/>
    <w:rsid w:val="002F371F"/>
    <w:rsid w:val="002F3D61"/>
    <w:rsid w:val="002F3E7A"/>
    <w:rsid w:val="002F4E5B"/>
    <w:rsid w:val="002F5013"/>
    <w:rsid w:val="002F59DD"/>
    <w:rsid w:val="002F60D4"/>
    <w:rsid w:val="002F64FB"/>
    <w:rsid w:val="0030058D"/>
    <w:rsid w:val="00300E05"/>
    <w:rsid w:val="003025A2"/>
    <w:rsid w:val="00302C87"/>
    <w:rsid w:val="003041C9"/>
    <w:rsid w:val="00304813"/>
    <w:rsid w:val="00304AFD"/>
    <w:rsid w:val="00304BBD"/>
    <w:rsid w:val="00304DE1"/>
    <w:rsid w:val="00305EE6"/>
    <w:rsid w:val="00306781"/>
    <w:rsid w:val="003076CC"/>
    <w:rsid w:val="00311848"/>
    <w:rsid w:val="00311C40"/>
    <w:rsid w:val="003130CB"/>
    <w:rsid w:val="003132C5"/>
    <w:rsid w:val="003139F7"/>
    <w:rsid w:val="00314151"/>
    <w:rsid w:val="00314454"/>
    <w:rsid w:val="0031446C"/>
    <w:rsid w:val="003146EF"/>
    <w:rsid w:val="00314B54"/>
    <w:rsid w:val="00315FBB"/>
    <w:rsid w:val="003164A2"/>
    <w:rsid w:val="00317BBB"/>
    <w:rsid w:val="0032336A"/>
    <w:rsid w:val="0032350C"/>
    <w:rsid w:val="00323AE8"/>
    <w:rsid w:val="0032489F"/>
    <w:rsid w:val="00324EA6"/>
    <w:rsid w:val="003255AF"/>
    <w:rsid w:val="0032595B"/>
    <w:rsid w:val="003268D1"/>
    <w:rsid w:val="003273A7"/>
    <w:rsid w:val="00330278"/>
    <w:rsid w:val="00330BFD"/>
    <w:rsid w:val="0033216A"/>
    <w:rsid w:val="00332D71"/>
    <w:rsid w:val="003338C2"/>
    <w:rsid w:val="0033426A"/>
    <w:rsid w:val="003346BD"/>
    <w:rsid w:val="00335398"/>
    <w:rsid w:val="00336A48"/>
    <w:rsid w:val="00336E81"/>
    <w:rsid w:val="00340F88"/>
    <w:rsid w:val="003414E2"/>
    <w:rsid w:val="00342934"/>
    <w:rsid w:val="00342CA4"/>
    <w:rsid w:val="00343495"/>
    <w:rsid w:val="00344E87"/>
    <w:rsid w:val="003458A0"/>
    <w:rsid w:val="003458E1"/>
    <w:rsid w:val="00346068"/>
    <w:rsid w:val="003503AA"/>
    <w:rsid w:val="003503C1"/>
    <w:rsid w:val="003505A7"/>
    <w:rsid w:val="00350B56"/>
    <w:rsid w:val="00351B8C"/>
    <w:rsid w:val="00352458"/>
    <w:rsid w:val="00353663"/>
    <w:rsid w:val="003542E6"/>
    <w:rsid w:val="003552DD"/>
    <w:rsid w:val="0035656B"/>
    <w:rsid w:val="00356735"/>
    <w:rsid w:val="00356910"/>
    <w:rsid w:val="00356DB5"/>
    <w:rsid w:val="00357072"/>
    <w:rsid w:val="00357AA9"/>
    <w:rsid w:val="003612C7"/>
    <w:rsid w:val="003621E7"/>
    <w:rsid w:val="00362A71"/>
    <w:rsid w:val="00364498"/>
    <w:rsid w:val="003662DD"/>
    <w:rsid w:val="003671AD"/>
    <w:rsid w:val="00367773"/>
    <w:rsid w:val="00367A05"/>
    <w:rsid w:val="00373C5B"/>
    <w:rsid w:val="00373FFC"/>
    <w:rsid w:val="00374594"/>
    <w:rsid w:val="00375912"/>
    <w:rsid w:val="003760C4"/>
    <w:rsid w:val="003762E5"/>
    <w:rsid w:val="00376C78"/>
    <w:rsid w:val="00380B42"/>
    <w:rsid w:val="00380BA0"/>
    <w:rsid w:val="003817AE"/>
    <w:rsid w:val="00381C59"/>
    <w:rsid w:val="00382FA9"/>
    <w:rsid w:val="00383851"/>
    <w:rsid w:val="00383C59"/>
    <w:rsid w:val="0038492D"/>
    <w:rsid w:val="00386A89"/>
    <w:rsid w:val="0038755C"/>
    <w:rsid w:val="00387B09"/>
    <w:rsid w:val="00390AEC"/>
    <w:rsid w:val="0039120F"/>
    <w:rsid w:val="0039149B"/>
    <w:rsid w:val="00391B0C"/>
    <w:rsid w:val="00391C34"/>
    <w:rsid w:val="00393025"/>
    <w:rsid w:val="0039309E"/>
    <w:rsid w:val="00393655"/>
    <w:rsid w:val="00394361"/>
    <w:rsid w:val="00394A71"/>
    <w:rsid w:val="00395985"/>
    <w:rsid w:val="00395AA3"/>
    <w:rsid w:val="00395F4F"/>
    <w:rsid w:val="0039670C"/>
    <w:rsid w:val="0039674C"/>
    <w:rsid w:val="00396AE9"/>
    <w:rsid w:val="003A0D17"/>
    <w:rsid w:val="003A11A3"/>
    <w:rsid w:val="003A2D25"/>
    <w:rsid w:val="003A33BB"/>
    <w:rsid w:val="003A419F"/>
    <w:rsid w:val="003A54C4"/>
    <w:rsid w:val="003A6013"/>
    <w:rsid w:val="003A6748"/>
    <w:rsid w:val="003A676F"/>
    <w:rsid w:val="003A6F12"/>
    <w:rsid w:val="003A7F41"/>
    <w:rsid w:val="003B0C1E"/>
    <w:rsid w:val="003B0F56"/>
    <w:rsid w:val="003B1655"/>
    <w:rsid w:val="003B1E01"/>
    <w:rsid w:val="003B20C7"/>
    <w:rsid w:val="003B2C07"/>
    <w:rsid w:val="003B3534"/>
    <w:rsid w:val="003B37C2"/>
    <w:rsid w:val="003B38AE"/>
    <w:rsid w:val="003B4595"/>
    <w:rsid w:val="003B4D14"/>
    <w:rsid w:val="003B4DD1"/>
    <w:rsid w:val="003B4E81"/>
    <w:rsid w:val="003B59E9"/>
    <w:rsid w:val="003B6CA4"/>
    <w:rsid w:val="003B796B"/>
    <w:rsid w:val="003C0051"/>
    <w:rsid w:val="003C0CF6"/>
    <w:rsid w:val="003C0FA9"/>
    <w:rsid w:val="003C1C3F"/>
    <w:rsid w:val="003C1DCB"/>
    <w:rsid w:val="003C21D0"/>
    <w:rsid w:val="003C39A4"/>
    <w:rsid w:val="003C45AA"/>
    <w:rsid w:val="003C48CF"/>
    <w:rsid w:val="003C4D60"/>
    <w:rsid w:val="003C53E1"/>
    <w:rsid w:val="003C5713"/>
    <w:rsid w:val="003C5804"/>
    <w:rsid w:val="003C5D7B"/>
    <w:rsid w:val="003C6F71"/>
    <w:rsid w:val="003C72EE"/>
    <w:rsid w:val="003C73D9"/>
    <w:rsid w:val="003D0650"/>
    <w:rsid w:val="003D5A44"/>
    <w:rsid w:val="003D6586"/>
    <w:rsid w:val="003D6D84"/>
    <w:rsid w:val="003D7600"/>
    <w:rsid w:val="003E02BD"/>
    <w:rsid w:val="003E171C"/>
    <w:rsid w:val="003E2E03"/>
    <w:rsid w:val="003E2FFC"/>
    <w:rsid w:val="003E388C"/>
    <w:rsid w:val="003E38E7"/>
    <w:rsid w:val="003E3F0E"/>
    <w:rsid w:val="003E7981"/>
    <w:rsid w:val="003E7B94"/>
    <w:rsid w:val="003E7D23"/>
    <w:rsid w:val="003F00B5"/>
    <w:rsid w:val="003F051F"/>
    <w:rsid w:val="003F0812"/>
    <w:rsid w:val="003F0C8A"/>
    <w:rsid w:val="003F1D3F"/>
    <w:rsid w:val="003F1E9F"/>
    <w:rsid w:val="003F27A8"/>
    <w:rsid w:val="003F2A2D"/>
    <w:rsid w:val="003F2C23"/>
    <w:rsid w:val="003F2C2D"/>
    <w:rsid w:val="003F31AD"/>
    <w:rsid w:val="003F4197"/>
    <w:rsid w:val="003F4FDB"/>
    <w:rsid w:val="003F5143"/>
    <w:rsid w:val="003F5538"/>
    <w:rsid w:val="003F6A47"/>
    <w:rsid w:val="003F759B"/>
    <w:rsid w:val="003F7C48"/>
    <w:rsid w:val="003F7E4B"/>
    <w:rsid w:val="003F7F17"/>
    <w:rsid w:val="00400CFC"/>
    <w:rsid w:val="0040293E"/>
    <w:rsid w:val="00402DF1"/>
    <w:rsid w:val="00403BA1"/>
    <w:rsid w:val="00403FF1"/>
    <w:rsid w:val="004045D3"/>
    <w:rsid w:val="00404C6D"/>
    <w:rsid w:val="00405408"/>
    <w:rsid w:val="0040555F"/>
    <w:rsid w:val="0040588E"/>
    <w:rsid w:val="00406BA8"/>
    <w:rsid w:val="00407593"/>
    <w:rsid w:val="00410776"/>
    <w:rsid w:val="00410E4D"/>
    <w:rsid w:val="0041230C"/>
    <w:rsid w:val="00412CE8"/>
    <w:rsid w:val="0041388B"/>
    <w:rsid w:val="00413F28"/>
    <w:rsid w:val="00414F4A"/>
    <w:rsid w:val="00414F6B"/>
    <w:rsid w:val="0041553B"/>
    <w:rsid w:val="00415BD0"/>
    <w:rsid w:val="00415BF2"/>
    <w:rsid w:val="004161A2"/>
    <w:rsid w:val="0041736F"/>
    <w:rsid w:val="0042085B"/>
    <w:rsid w:val="00420EEB"/>
    <w:rsid w:val="0042281B"/>
    <w:rsid w:val="00424A30"/>
    <w:rsid w:val="00426B33"/>
    <w:rsid w:val="00426FB1"/>
    <w:rsid w:val="00427D6A"/>
    <w:rsid w:val="00430148"/>
    <w:rsid w:val="0043199C"/>
    <w:rsid w:val="00431A07"/>
    <w:rsid w:val="00432B39"/>
    <w:rsid w:val="00433C87"/>
    <w:rsid w:val="00434D73"/>
    <w:rsid w:val="00435070"/>
    <w:rsid w:val="0043512B"/>
    <w:rsid w:val="00435492"/>
    <w:rsid w:val="004354C1"/>
    <w:rsid w:val="00436C90"/>
    <w:rsid w:val="00437479"/>
    <w:rsid w:val="00437763"/>
    <w:rsid w:val="00437F44"/>
    <w:rsid w:val="00440F74"/>
    <w:rsid w:val="0044247F"/>
    <w:rsid w:val="004440B1"/>
    <w:rsid w:val="004466E3"/>
    <w:rsid w:val="004468A1"/>
    <w:rsid w:val="00446E55"/>
    <w:rsid w:val="0044757F"/>
    <w:rsid w:val="00447BA1"/>
    <w:rsid w:val="004500B2"/>
    <w:rsid w:val="00450EEF"/>
    <w:rsid w:val="004517C5"/>
    <w:rsid w:val="00452274"/>
    <w:rsid w:val="004526A6"/>
    <w:rsid w:val="00453B7A"/>
    <w:rsid w:val="00453FE7"/>
    <w:rsid w:val="00454533"/>
    <w:rsid w:val="00454B4C"/>
    <w:rsid w:val="00454F99"/>
    <w:rsid w:val="00456143"/>
    <w:rsid w:val="00456462"/>
    <w:rsid w:val="004565A9"/>
    <w:rsid w:val="00456708"/>
    <w:rsid w:val="00456A75"/>
    <w:rsid w:val="00457987"/>
    <w:rsid w:val="00457F59"/>
    <w:rsid w:val="00461F87"/>
    <w:rsid w:val="00463957"/>
    <w:rsid w:val="0046450F"/>
    <w:rsid w:val="004647E7"/>
    <w:rsid w:val="00465941"/>
    <w:rsid w:val="00466A36"/>
    <w:rsid w:val="004679A1"/>
    <w:rsid w:val="0047154F"/>
    <w:rsid w:val="00471B57"/>
    <w:rsid w:val="004738AC"/>
    <w:rsid w:val="00474CF6"/>
    <w:rsid w:val="00475030"/>
    <w:rsid w:val="00477BFA"/>
    <w:rsid w:val="0048058E"/>
    <w:rsid w:val="00481F35"/>
    <w:rsid w:val="00482161"/>
    <w:rsid w:val="00482955"/>
    <w:rsid w:val="00482E32"/>
    <w:rsid w:val="004830C0"/>
    <w:rsid w:val="00487E1C"/>
    <w:rsid w:val="00487F8E"/>
    <w:rsid w:val="0049056C"/>
    <w:rsid w:val="00490695"/>
    <w:rsid w:val="0049122B"/>
    <w:rsid w:val="00492345"/>
    <w:rsid w:val="00493912"/>
    <w:rsid w:val="00493F1E"/>
    <w:rsid w:val="0049442D"/>
    <w:rsid w:val="00494805"/>
    <w:rsid w:val="00494D0E"/>
    <w:rsid w:val="00496339"/>
    <w:rsid w:val="00496456"/>
    <w:rsid w:val="00496AF0"/>
    <w:rsid w:val="0049738B"/>
    <w:rsid w:val="004A04BD"/>
    <w:rsid w:val="004A0B6C"/>
    <w:rsid w:val="004A245E"/>
    <w:rsid w:val="004A2878"/>
    <w:rsid w:val="004A319E"/>
    <w:rsid w:val="004A3C5B"/>
    <w:rsid w:val="004A3D65"/>
    <w:rsid w:val="004A43BF"/>
    <w:rsid w:val="004A457A"/>
    <w:rsid w:val="004A509D"/>
    <w:rsid w:val="004A570E"/>
    <w:rsid w:val="004A5CCC"/>
    <w:rsid w:val="004A787C"/>
    <w:rsid w:val="004A7BBD"/>
    <w:rsid w:val="004A7E32"/>
    <w:rsid w:val="004B0087"/>
    <w:rsid w:val="004B110D"/>
    <w:rsid w:val="004B1126"/>
    <w:rsid w:val="004B1B3C"/>
    <w:rsid w:val="004B1EB0"/>
    <w:rsid w:val="004B24EC"/>
    <w:rsid w:val="004B575B"/>
    <w:rsid w:val="004B5FDA"/>
    <w:rsid w:val="004B616E"/>
    <w:rsid w:val="004B7129"/>
    <w:rsid w:val="004B71C1"/>
    <w:rsid w:val="004B7E49"/>
    <w:rsid w:val="004C2181"/>
    <w:rsid w:val="004C2E46"/>
    <w:rsid w:val="004C37C5"/>
    <w:rsid w:val="004C4706"/>
    <w:rsid w:val="004C4F12"/>
    <w:rsid w:val="004D0412"/>
    <w:rsid w:val="004D04FE"/>
    <w:rsid w:val="004D0D07"/>
    <w:rsid w:val="004D10C8"/>
    <w:rsid w:val="004D2FAD"/>
    <w:rsid w:val="004D41E4"/>
    <w:rsid w:val="004D44C8"/>
    <w:rsid w:val="004D4A4D"/>
    <w:rsid w:val="004D4D20"/>
    <w:rsid w:val="004D5051"/>
    <w:rsid w:val="004D57D1"/>
    <w:rsid w:val="004D5F19"/>
    <w:rsid w:val="004D7826"/>
    <w:rsid w:val="004E0375"/>
    <w:rsid w:val="004E07FA"/>
    <w:rsid w:val="004E1045"/>
    <w:rsid w:val="004E1195"/>
    <w:rsid w:val="004E14A6"/>
    <w:rsid w:val="004E1564"/>
    <w:rsid w:val="004E2A40"/>
    <w:rsid w:val="004E2F7F"/>
    <w:rsid w:val="004E3C31"/>
    <w:rsid w:val="004E3E23"/>
    <w:rsid w:val="004E457D"/>
    <w:rsid w:val="004E4CA5"/>
    <w:rsid w:val="004E521B"/>
    <w:rsid w:val="004E7A60"/>
    <w:rsid w:val="004F014F"/>
    <w:rsid w:val="004F057C"/>
    <w:rsid w:val="004F15C0"/>
    <w:rsid w:val="004F1B0D"/>
    <w:rsid w:val="004F20CE"/>
    <w:rsid w:val="004F33B5"/>
    <w:rsid w:val="004F36A5"/>
    <w:rsid w:val="004F452D"/>
    <w:rsid w:val="004F5663"/>
    <w:rsid w:val="004F5F67"/>
    <w:rsid w:val="004F71E2"/>
    <w:rsid w:val="004F7675"/>
    <w:rsid w:val="00500985"/>
    <w:rsid w:val="00500D48"/>
    <w:rsid w:val="00501417"/>
    <w:rsid w:val="00502E5B"/>
    <w:rsid w:val="005037A3"/>
    <w:rsid w:val="00503CDD"/>
    <w:rsid w:val="00505C4F"/>
    <w:rsid w:val="005074B9"/>
    <w:rsid w:val="00510959"/>
    <w:rsid w:val="0051119C"/>
    <w:rsid w:val="0051154A"/>
    <w:rsid w:val="00511DF5"/>
    <w:rsid w:val="005121B7"/>
    <w:rsid w:val="005123C3"/>
    <w:rsid w:val="00512E31"/>
    <w:rsid w:val="0051310C"/>
    <w:rsid w:val="00513DA9"/>
    <w:rsid w:val="005146C1"/>
    <w:rsid w:val="00514F82"/>
    <w:rsid w:val="0051555E"/>
    <w:rsid w:val="00515A38"/>
    <w:rsid w:val="005171A7"/>
    <w:rsid w:val="00517AB1"/>
    <w:rsid w:val="00520A3F"/>
    <w:rsid w:val="00523EEC"/>
    <w:rsid w:val="00524033"/>
    <w:rsid w:val="00524EED"/>
    <w:rsid w:val="0052652E"/>
    <w:rsid w:val="0052705B"/>
    <w:rsid w:val="00530913"/>
    <w:rsid w:val="005309F9"/>
    <w:rsid w:val="00531052"/>
    <w:rsid w:val="00531497"/>
    <w:rsid w:val="005318D5"/>
    <w:rsid w:val="00532145"/>
    <w:rsid w:val="00532226"/>
    <w:rsid w:val="00532771"/>
    <w:rsid w:val="0053294E"/>
    <w:rsid w:val="005352F5"/>
    <w:rsid w:val="00536880"/>
    <w:rsid w:val="00537777"/>
    <w:rsid w:val="0054009A"/>
    <w:rsid w:val="00540330"/>
    <w:rsid w:val="00540473"/>
    <w:rsid w:val="00541BCD"/>
    <w:rsid w:val="00541FDB"/>
    <w:rsid w:val="00542825"/>
    <w:rsid w:val="005434CE"/>
    <w:rsid w:val="00543D5E"/>
    <w:rsid w:val="00544FD0"/>
    <w:rsid w:val="00545782"/>
    <w:rsid w:val="00546B7B"/>
    <w:rsid w:val="00546FED"/>
    <w:rsid w:val="00547056"/>
    <w:rsid w:val="00550295"/>
    <w:rsid w:val="005504A1"/>
    <w:rsid w:val="00550AEB"/>
    <w:rsid w:val="00550C6E"/>
    <w:rsid w:val="00550EB3"/>
    <w:rsid w:val="00551EE1"/>
    <w:rsid w:val="0055288A"/>
    <w:rsid w:val="00552A8A"/>
    <w:rsid w:val="0055338C"/>
    <w:rsid w:val="0055403D"/>
    <w:rsid w:val="005542CE"/>
    <w:rsid w:val="00554A5A"/>
    <w:rsid w:val="00554DC4"/>
    <w:rsid w:val="005560A3"/>
    <w:rsid w:val="00556D09"/>
    <w:rsid w:val="00561619"/>
    <w:rsid w:val="0056164D"/>
    <w:rsid w:val="00561A61"/>
    <w:rsid w:val="00562604"/>
    <w:rsid w:val="00563564"/>
    <w:rsid w:val="00563C54"/>
    <w:rsid w:val="005644B9"/>
    <w:rsid w:val="00565501"/>
    <w:rsid w:val="005668C7"/>
    <w:rsid w:val="005716F4"/>
    <w:rsid w:val="005721C1"/>
    <w:rsid w:val="005726A1"/>
    <w:rsid w:val="0057292F"/>
    <w:rsid w:val="00572E70"/>
    <w:rsid w:val="00573B01"/>
    <w:rsid w:val="00573C49"/>
    <w:rsid w:val="00574FA3"/>
    <w:rsid w:val="00576899"/>
    <w:rsid w:val="005815BD"/>
    <w:rsid w:val="00582943"/>
    <w:rsid w:val="00584414"/>
    <w:rsid w:val="005857AF"/>
    <w:rsid w:val="00585B19"/>
    <w:rsid w:val="00587B5A"/>
    <w:rsid w:val="00587D3B"/>
    <w:rsid w:val="00592C37"/>
    <w:rsid w:val="005935D0"/>
    <w:rsid w:val="00593FB9"/>
    <w:rsid w:val="005943E9"/>
    <w:rsid w:val="0059532E"/>
    <w:rsid w:val="00596003"/>
    <w:rsid w:val="005960F7"/>
    <w:rsid w:val="00596145"/>
    <w:rsid w:val="00596F43"/>
    <w:rsid w:val="00597117"/>
    <w:rsid w:val="005971DC"/>
    <w:rsid w:val="0059766F"/>
    <w:rsid w:val="005977EB"/>
    <w:rsid w:val="00597F43"/>
    <w:rsid w:val="005A01B9"/>
    <w:rsid w:val="005A0334"/>
    <w:rsid w:val="005A088F"/>
    <w:rsid w:val="005A162B"/>
    <w:rsid w:val="005A1880"/>
    <w:rsid w:val="005A1B0F"/>
    <w:rsid w:val="005A22F4"/>
    <w:rsid w:val="005A361B"/>
    <w:rsid w:val="005A3FD3"/>
    <w:rsid w:val="005A4035"/>
    <w:rsid w:val="005A4B08"/>
    <w:rsid w:val="005A5FC8"/>
    <w:rsid w:val="005A6C3E"/>
    <w:rsid w:val="005A6F38"/>
    <w:rsid w:val="005A6FA1"/>
    <w:rsid w:val="005A7822"/>
    <w:rsid w:val="005A7975"/>
    <w:rsid w:val="005B0065"/>
    <w:rsid w:val="005B1881"/>
    <w:rsid w:val="005B1C69"/>
    <w:rsid w:val="005B207C"/>
    <w:rsid w:val="005B295F"/>
    <w:rsid w:val="005B354F"/>
    <w:rsid w:val="005B3DD4"/>
    <w:rsid w:val="005B3E1F"/>
    <w:rsid w:val="005B40EA"/>
    <w:rsid w:val="005B4958"/>
    <w:rsid w:val="005B6589"/>
    <w:rsid w:val="005B6F72"/>
    <w:rsid w:val="005C0F6E"/>
    <w:rsid w:val="005C0F71"/>
    <w:rsid w:val="005C111E"/>
    <w:rsid w:val="005C1BCE"/>
    <w:rsid w:val="005C2D52"/>
    <w:rsid w:val="005C655A"/>
    <w:rsid w:val="005C66C9"/>
    <w:rsid w:val="005C69E8"/>
    <w:rsid w:val="005D015B"/>
    <w:rsid w:val="005D0584"/>
    <w:rsid w:val="005D0E97"/>
    <w:rsid w:val="005D10EA"/>
    <w:rsid w:val="005D3695"/>
    <w:rsid w:val="005D3B47"/>
    <w:rsid w:val="005D4454"/>
    <w:rsid w:val="005D44A6"/>
    <w:rsid w:val="005D4EE3"/>
    <w:rsid w:val="005D58F6"/>
    <w:rsid w:val="005D67B2"/>
    <w:rsid w:val="005D7C2B"/>
    <w:rsid w:val="005E03FF"/>
    <w:rsid w:val="005E0E58"/>
    <w:rsid w:val="005E158D"/>
    <w:rsid w:val="005E2990"/>
    <w:rsid w:val="005E2B50"/>
    <w:rsid w:val="005E30BB"/>
    <w:rsid w:val="005E5331"/>
    <w:rsid w:val="005E5E6F"/>
    <w:rsid w:val="005E6272"/>
    <w:rsid w:val="005E6759"/>
    <w:rsid w:val="005E7107"/>
    <w:rsid w:val="005F028F"/>
    <w:rsid w:val="005F0909"/>
    <w:rsid w:val="005F1D89"/>
    <w:rsid w:val="005F229E"/>
    <w:rsid w:val="005F249B"/>
    <w:rsid w:val="005F363A"/>
    <w:rsid w:val="005F45DE"/>
    <w:rsid w:val="005F4800"/>
    <w:rsid w:val="005F4839"/>
    <w:rsid w:val="005F5137"/>
    <w:rsid w:val="005F5252"/>
    <w:rsid w:val="005F5E12"/>
    <w:rsid w:val="005F7BD0"/>
    <w:rsid w:val="00601046"/>
    <w:rsid w:val="0060300F"/>
    <w:rsid w:val="006037A4"/>
    <w:rsid w:val="00604A84"/>
    <w:rsid w:val="00604A8B"/>
    <w:rsid w:val="0060539F"/>
    <w:rsid w:val="00605AD3"/>
    <w:rsid w:val="00605D32"/>
    <w:rsid w:val="00606C25"/>
    <w:rsid w:val="00607735"/>
    <w:rsid w:val="00607C26"/>
    <w:rsid w:val="00610DF1"/>
    <w:rsid w:val="0061195C"/>
    <w:rsid w:val="00612F48"/>
    <w:rsid w:val="0061309E"/>
    <w:rsid w:val="006147F1"/>
    <w:rsid w:val="00614D61"/>
    <w:rsid w:val="00616F71"/>
    <w:rsid w:val="0062028A"/>
    <w:rsid w:val="00620908"/>
    <w:rsid w:val="00620FE4"/>
    <w:rsid w:val="006224B4"/>
    <w:rsid w:val="0062264B"/>
    <w:rsid w:val="00622780"/>
    <w:rsid w:val="0062545E"/>
    <w:rsid w:val="0062605F"/>
    <w:rsid w:val="0062726E"/>
    <w:rsid w:val="006273B3"/>
    <w:rsid w:val="00627760"/>
    <w:rsid w:val="00627A57"/>
    <w:rsid w:val="00627BA6"/>
    <w:rsid w:val="00630D55"/>
    <w:rsid w:val="0063102A"/>
    <w:rsid w:val="006312C8"/>
    <w:rsid w:val="006327AB"/>
    <w:rsid w:val="0063452F"/>
    <w:rsid w:val="00634912"/>
    <w:rsid w:val="00635096"/>
    <w:rsid w:val="006353EF"/>
    <w:rsid w:val="00635DFA"/>
    <w:rsid w:val="00637B50"/>
    <w:rsid w:val="00640226"/>
    <w:rsid w:val="006415F2"/>
    <w:rsid w:val="00641B08"/>
    <w:rsid w:val="0064205C"/>
    <w:rsid w:val="006430EE"/>
    <w:rsid w:val="0064386A"/>
    <w:rsid w:val="00646545"/>
    <w:rsid w:val="00646A8C"/>
    <w:rsid w:val="00647AA4"/>
    <w:rsid w:val="00650377"/>
    <w:rsid w:val="0065192A"/>
    <w:rsid w:val="00652508"/>
    <w:rsid w:val="006525A4"/>
    <w:rsid w:val="00653DE8"/>
    <w:rsid w:val="00653E8D"/>
    <w:rsid w:val="00654B1E"/>
    <w:rsid w:val="00655242"/>
    <w:rsid w:val="00655AD0"/>
    <w:rsid w:val="006572F5"/>
    <w:rsid w:val="006576DE"/>
    <w:rsid w:val="00660ED3"/>
    <w:rsid w:val="0066151E"/>
    <w:rsid w:val="0066161C"/>
    <w:rsid w:val="006616EA"/>
    <w:rsid w:val="00663536"/>
    <w:rsid w:val="00663B81"/>
    <w:rsid w:val="00664777"/>
    <w:rsid w:val="00664ECE"/>
    <w:rsid w:val="00665D01"/>
    <w:rsid w:val="0066676A"/>
    <w:rsid w:val="00666E25"/>
    <w:rsid w:val="00666E48"/>
    <w:rsid w:val="00670045"/>
    <w:rsid w:val="0067021C"/>
    <w:rsid w:val="00670390"/>
    <w:rsid w:val="006711F1"/>
    <w:rsid w:val="00671603"/>
    <w:rsid w:val="0067192A"/>
    <w:rsid w:val="00673191"/>
    <w:rsid w:val="00673D3F"/>
    <w:rsid w:val="0067403A"/>
    <w:rsid w:val="00674BCA"/>
    <w:rsid w:val="00675AB9"/>
    <w:rsid w:val="00676C34"/>
    <w:rsid w:val="00677CDF"/>
    <w:rsid w:val="00681010"/>
    <w:rsid w:val="00682B5F"/>
    <w:rsid w:val="00683B73"/>
    <w:rsid w:val="00686777"/>
    <w:rsid w:val="00686F6C"/>
    <w:rsid w:val="0068763A"/>
    <w:rsid w:val="00690C2B"/>
    <w:rsid w:val="00691D27"/>
    <w:rsid w:val="00693CCC"/>
    <w:rsid w:val="00697DB2"/>
    <w:rsid w:val="006A10E3"/>
    <w:rsid w:val="006A1117"/>
    <w:rsid w:val="006A1134"/>
    <w:rsid w:val="006A1D1C"/>
    <w:rsid w:val="006A1DC2"/>
    <w:rsid w:val="006A1F46"/>
    <w:rsid w:val="006A2324"/>
    <w:rsid w:val="006A2D7B"/>
    <w:rsid w:val="006A3A98"/>
    <w:rsid w:val="006A3CF6"/>
    <w:rsid w:val="006A4F1D"/>
    <w:rsid w:val="006A65B8"/>
    <w:rsid w:val="006A6EAF"/>
    <w:rsid w:val="006A7242"/>
    <w:rsid w:val="006B1659"/>
    <w:rsid w:val="006B1930"/>
    <w:rsid w:val="006B1A03"/>
    <w:rsid w:val="006B1A8A"/>
    <w:rsid w:val="006B2914"/>
    <w:rsid w:val="006B344A"/>
    <w:rsid w:val="006B4258"/>
    <w:rsid w:val="006B52C5"/>
    <w:rsid w:val="006B6C36"/>
    <w:rsid w:val="006B752A"/>
    <w:rsid w:val="006B7E06"/>
    <w:rsid w:val="006C1C8B"/>
    <w:rsid w:val="006C32E8"/>
    <w:rsid w:val="006C3772"/>
    <w:rsid w:val="006C3A93"/>
    <w:rsid w:val="006C4619"/>
    <w:rsid w:val="006C46CC"/>
    <w:rsid w:val="006C56EC"/>
    <w:rsid w:val="006C685B"/>
    <w:rsid w:val="006C7E43"/>
    <w:rsid w:val="006D1D30"/>
    <w:rsid w:val="006D242D"/>
    <w:rsid w:val="006D2742"/>
    <w:rsid w:val="006D323F"/>
    <w:rsid w:val="006D4BD8"/>
    <w:rsid w:val="006D6294"/>
    <w:rsid w:val="006D6CA6"/>
    <w:rsid w:val="006E0AD0"/>
    <w:rsid w:val="006E0E9C"/>
    <w:rsid w:val="006E182C"/>
    <w:rsid w:val="006E1BFB"/>
    <w:rsid w:val="006E2B0C"/>
    <w:rsid w:val="006E4857"/>
    <w:rsid w:val="006E5C37"/>
    <w:rsid w:val="006E6828"/>
    <w:rsid w:val="006E6D98"/>
    <w:rsid w:val="006E79C3"/>
    <w:rsid w:val="006F0803"/>
    <w:rsid w:val="006F0A48"/>
    <w:rsid w:val="006F1372"/>
    <w:rsid w:val="006F2D88"/>
    <w:rsid w:val="006F2E52"/>
    <w:rsid w:val="006F36F4"/>
    <w:rsid w:val="006F40CC"/>
    <w:rsid w:val="006F44DD"/>
    <w:rsid w:val="006F4E48"/>
    <w:rsid w:val="006F54D1"/>
    <w:rsid w:val="006F59AF"/>
    <w:rsid w:val="006F67B6"/>
    <w:rsid w:val="007014FA"/>
    <w:rsid w:val="00701F59"/>
    <w:rsid w:val="00702BE0"/>
    <w:rsid w:val="00703038"/>
    <w:rsid w:val="0070435C"/>
    <w:rsid w:val="007046C2"/>
    <w:rsid w:val="00705217"/>
    <w:rsid w:val="007075C9"/>
    <w:rsid w:val="00710284"/>
    <w:rsid w:val="007107C3"/>
    <w:rsid w:val="00711F83"/>
    <w:rsid w:val="00713202"/>
    <w:rsid w:val="00713967"/>
    <w:rsid w:val="00714741"/>
    <w:rsid w:val="00715640"/>
    <w:rsid w:val="0071564C"/>
    <w:rsid w:val="00715AAC"/>
    <w:rsid w:val="00715DE3"/>
    <w:rsid w:val="00716536"/>
    <w:rsid w:val="00716838"/>
    <w:rsid w:val="007172E1"/>
    <w:rsid w:val="0071732B"/>
    <w:rsid w:val="00720311"/>
    <w:rsid w:val="00720D0A"/>
    <w:rsid w:val="007214F2"/>
    <w:rsid w:val="00721734"/>
    <w:rsid w:val="007233C1"/>
    <w:rsid w:val="00723961"/>
    <w:rsid w:val="007251D4"/>
    <w:rsid w:val="007266FA"/>
    <w:rsid w:val="00727D3C"/>
    <w:rsid w:val="007319CF"/>
    <w:rsid w:val="0073257D"/>
    <w:rsid w:val="007326B0"/>
    <w:rsid w:val="007334B2"/>
    <w:rsid w:val="00733EBA"/>
    <w:rsid w:val="0073405B"/>
    <w:rsid w:val="00736186"/>
    <w:rsid w:val="0073654A"/>
    <w:rsid w:val="00737893"/>
    <w:rsid w:val="007402AA"/>
    <w:rsid w:val="00740311"/>
    <w:rsid w:val="0074103A"/>
    <w:rsid w:val="0074130C"/>
    <w:rsid w:val="00741BB9"/>
    <w:rsid w:val="00743B8D"/>
    <w:rsid w:val="00743CCF"/>
    <w:rsid w:val="007445E1"/>
    <w:rsid w:val="007452FF"/>
    <w:rsid w:val="00745CEB"/>
    <w:rsid w:val="00745DAA"/>
    <w:rsid w:val="00750570"/>
    <w:rsid w:val="007509C2"/>
    <w:rsid w:val="007509C7"/>
    <w:rsid w:val="00751F07"/>
    <w:rsid w:val="00752477"/>
    <w:rsid w:val="0075264A"/>
    <w:rsid w:val="0075293C"/>
    <w:rsid w:val="007549C3"/>
    <w:rsid w:val="00754D9F"/>
    <w:rsid w:val="00754FE6"/>
    <w:rsid w:val="0075654F"/>
    <w:rsid w:val="00756817"/>
    <w:rsid w:val="00760267"/>
    <w:rsid w:val="0076095A"/>
    <w:rsid w:val="00762530"/>
    <w:rsid w:val="00762846"/>
    <w:rsid w:val="00762A98"/>
    <w:rsid w:val="00762ED7"/>
    <w:rsid w:val="00764D55"/>
    <w:rsid w:val="00764E6E"/>
    <w:rsid w:val="00766552"/>
    <w:rsid w:val="00766581"/>
    <w:rsid w:val="0076672B"/>
    <w:rsid w:val="007667CA"/>
    <w:rsid w:val="00772E45"/>
    <w:rsid w:val="007737A2"/>
    <w:rsid w:val="0077621B"/>
    <w:rsid w:val="00776233"/>
    <w:rsid w:val="007762AF"/>
    <w:rsid w:val="00776492"/>
    <w:rsid w:val="00777126"/>
    <w:rsid w:val="00777EEE"/>
    <w:rsid w:val="00780386"/>
    <w:rsid w:val="00781A88"/>
    <w:rsid w:val="00781F99"/>
    <w:rsid w:val="0078224E"/>
    <w:rsid w:val="00782A07"/>
    <w:rsid w:val="00782B9C"/>
    <w:rsid w:val="0078337F"/>
    <w:rsid w:val="0078651C"/>
    <w:rsid w:val="00786B0C"/>
    <w:rsid w:val="0078745D"/>
    <w:rsid w:val="00790254"/>
    <w:rsid w:val="00790BDD"/>
    <w:rsid w:val="00791DE8"/>
    <w:rsid w:val="0079342A"/>
    <w:rsid w:val="00795F78"/>
    <w:rsid w:val="00796F7A"/>
    <w:rsid w:val="007A0D7C"/>
    <w:rsid w:val="007A0F1D"/>
    <w:rsid w:val="007A25DB"/>
    <w:rsid w:val="007A2A83"/>
    <w:rsid w:val="007A3097"/>
    <w:rsid w:val="007A4586"/>
    <w:rsid w:val="007A4924"/>
    <w:rsid w:val="007A4B77"/>
    <w:rsid w:val="007A5612"/>
    <w:rsid w:val="007A56AD"/>
    <w:rsid w:val="007A5A00"/>
    <w:rsid w:val="007A5AE4"/>
    <w:rsid w:val="007A6132"/>
    <w:rsid w:val="007A6674"/>
    <w:rsid w:val="007A6F66"/>
    <w:rsid w:val="007A7B56"/>
    <w:rsid w:val="007B1D6F"/>
    <w:rsid w:val="007B2386"/>
    <w:rsid w:val="007B38AC"/>
    <w:rsid w:val="007B60BE"/>
    <w:rsid w:val="007B7115"/>
    <w:rsid w:val="007B731F"/>
    <w:rsid w:val="007B7400"/>
    <w:rsid w:val="007B7670"/>
    <w:rsid w:val="007C0F03"/>
    <w:rsid w:val="007C134E"/>
    <w:rsid w:val="007C1404"/>
    <w:rsid w:val="007C2053"/>
    <w:rsid w:val="007C2470"/>
    <w:rsid w:val="007C25ED"/>
    <w:rsid w:val="007C2E37"/>
    <w:rsid w:val="007C388F"/>
    <w:rsid w:val="007C3C07"/>
    <w:rsid w:val="007C4114"/>
    <w:rsid w:val="007C7292"/>
    <w:rsid w:val="007C7E36"/>
    <w:rsid w:val="007D0396"/>
    <w:rsid w:val="007D0A52"/>
    <w:rsid w:val="007D1305"/>
    <w:rsid w:val="007D1A91"/>
    <w:rsid w:val="007D2B6C"/>
    <w:rsid w:val="007D2E88"/>
    <w:rsid w:val="007D32A2"/>
    <w:rsid w:val="007D52D5"/>
    <w:rsid w:val="007D5B39"/>
    <w:rsid w:val="007D5DE9"/>
    <w:rsid w:val="007D648B"/>
    <w:rsid w:val="007D65C7"/>
    <w:rsid w:val="007D68AA"/>
    <w:rsid w:val="007D68CC"/>
    <w:rsid w:val="007D6A3F"/>
    <w:rsid w:val="007D6FAA"/>
    <w:rsid w:val="007E00CB"/>
    <w:rsid w:val="007E1CD3"/>
    <w:rsid w:val="007E1E7E"/>
    <w:rsid w:val="007E2B65"/>
    <w:rsid w:val="007E3573"/>
    <w:rsid w:val="007E3811"/>
    <w:rsid w:val="007E5218"/>
    <w:rsid w:val="007E52B3"/>
    <w:rsid w:val="007E5626"/>
    <w:rsid w:val="007E5DFF"/>
    <w:rsid w:val="007E60ED"/>
    <w:rsid w:val="007E6915"/>
    <w:rsid w:val="007F1764"/>
    <w:rsid w:val="007F3892"/>
    <w:rsid w:val="007F44DE"/>
    <w:rsid w:val="007F4BD6"/>
    <w:rsid w:val="007F611B"/>
    <w:rsid w:val="008011EE"/>
    <w:rsid w:val="00803411"/>
    <w:rsid w:val="00803C2A"/>
    <w:rsid w:val="0080401A"/>
    <w:rsid w:val="00804193"/>
    <w:rsid w:val="0080495E"/>
    <w:rsid w:val="00804BF6"/>
    <w:rsid w:val="00804D82"/>
    <w:rsid w:val="00804EB8"/>
    <w:rsid w:val="008057B5"/>
    <w:rsid w:val="00805A11"/>
    <w:rsid w:val="0080668B"/>
    <w:rsid w:val="008069C0"/>
    <w:rsid w:val="00806DE4"/>
    <w:rsid w:val="008118B3"/>
    <w:rsid w:val="00811A95"/>
    <w:rsid w:val="00814FF8"/>
    <w:rsid w:val="008156F3"/>
    <w:rsid w:val="00815C71"/>
    <w:rsid w:val="00816268"/>
    <w:rsid w:val="00817310"/>
    <w:rsid w:val="0082099A"/>
    <w:rsid w:val="00820ABF"/>
    <w:rsid w:val="0082124C"/>
    <w:rsid w:val="0082137D"/>
    <w:rsid w:val="00821550"/>
    <w:rsid w:val="008219AC"/>
    <w:rsid w:val="00822968"/>
    <w:rsid w:val="00822AD3"/>
    <w:rsid w:val="00823A03"/>
    <w:rsid w:val="008244FF"/>
    <w:rsid w:val="00824B98"/>
    <w:rsid w:val="00825706"/>
    <w:rsid w:val="00825B90"/>
    <w:rsid w:val="0082621B"/>
    <w:rsid w:val="00827888"/>
    <w:rsid w:val="00830C86"/>
    <w:rsid w:val="008322C6"/>
    <w:rsid w:val="008335B3"/>
    <w:rsid w:val="008342B4"/>
    <w:rsid w:val="008358BA"/>
    <w:rsid w:val="0083592A"/>
    <w:rsid w:val="00836C6E"/>
    <w:rsid w:val="00836E9E"/>
    <w:rsid w:val="008376AA"/>
    <w:rsid w:val="00840DAB"/>
    <w:rsid w:val="008433F4"/>
    <w:rsid w:val="00843D2D"/>
    <w:rsid w:val="00843FCB"/>
    <w:rsid w:val="008448BC"/>
    <w:rsid w:val="00845A75"/>
    <w:rsid w:val="00845A8D"/>
    <w:rsid w:val="0084684D"/>
    <w:rsid w:val="00847B4D"/>
    <w:rsid w:val="008505CD"/>
    <w:rsid w:val="00850631"/>
    <w:rsid w:val="0085101B"/>
    <w:rsid w:val="0085134C"/>
    <w:rsid w:val="00851E6C"/>
    <w:rsid w:val="008534E2"/>
    <w:rsid w:val="008539F1"/>
    <w:rsid w:val="0085630D"/>
    <w:rsid w:val="00856BB8"/>
    <w:rsid w:val="00856C1A"/>
    <w:rsid w:val="00857040"/>
    <w:rsid w:val="008606DF"/>
    <w:rsid w:val="00861841"/>
    <w:rsid w:val="00862B2F"/>
    <w:rsid w:val="00864C79"/>
    <w:rsid w:val="00864E70"/>
    <w:rsid w:val="0086548B"/>
    <w:rsid w:val="00865567"/>
    <w:rsid w:val="00865C8D"/>
    <w:rsid w:val="00870285"/>
    <w:rsid w:val="00871BCC"/>
    <w:rsid w:val="00871D3B"/>
    <w:rsid w:val="00871DD8"/>
    <w:rsid w:val="008720C3"/>
    <w:rsid w:val="00872721"/>
    <w:rsid w:val="00873627"/>
    <w:rsid w:val="008739E2"/>
    <w:rsid w:val="00875103"/>
    <w:rsid w:val="008752BA"/>
    <w:rsid w:val="00875300"/>
    <w:rsid w:val="00875CFE"/>
    <w:rsid w:val="00876173"/>
    <w:rsid w:val="00876A18"/>
    <w:rsid w:val="0087740B"/>
    <w:rsid w:val="00881495"/>
    <w:rsid w:val="00881B6B"/>
    <w:rsid w:val="00882496"/>
    <w:rsid w:val="00883C9C"/>
    <w:rsid w:val="00885210"/>
    <w:rsid w:val="008866BC"/>
    <w:rsid w:val="00886CEC"/>
    <w:rsid w:val="008874C6"/>
    <w:rsid w:val="008875B3"/>
    <w:rsid w:val="00890519"/>
    <w:rsid w:val="00890A63"/>
    <w:rsid w:val="0089166B"/>
    <w:rsid w:val="00892C98"/>
    <w:rsid w:val="00893186"/>
    <w:rsid w:val="00893DD6"/>
    <w:rsid w:val="0089415A"/>
    <w:rsid w:val="00894F91"/>
    <w:rsid w:val="00895B1A"/>
    <w:rsid w:val="0089644B"/>
    <w:rsid w:val="008A1117"/>
    <w:rsid w:val="008A1FC8"/>
    <w:rsid w:val="008A24FC"/>
    <w:rsid w:val="008A2BF5"/>
    <w:rsid w:val="008A39C5"/>
    <w:rsid w:val="008A3D96"/>
    <w:rsid w:val="008A4ECF"/>
    <w:rsid w:val="008A5C88"/>
    <w:rsid w:val="008A5DA0"/>
    <w:rsid w:val="008A6195"/>
    <w:rsid w:val="008A61BD"/>
    <w:rsid w:val="008A755D"/>
    <w:rsid w:val="008B01E1"/>
    <w:rsid w:val="008B048B"/>
    <w:rsid w:val="008B0535"/>
    <w:rsid w:val="008B0ACD"/>
    <w:rsid w:val="008B137D"/>
    <w:rsid w:val="008B13D9"/>
    <w:rsid w:val="008B207A"/>
    <w:rsid w:val="008B3117"/>
    <w:rsid w:val="008B37B0"/>
    <w:rsid w:val="008B4746"/>
    <w:rsid w:val="008B5F46"/>
    <w:rsid w:val="008B63E6"/>
    <w:rsid w:val="008B76C8"/>
    <w:rsid w:val="008B7F57"/>
    <w:rsid w:val="008C093D"/>
    <w:rsid w:val="008C0D2D"/>
    <w:rsid w:val="008C2C00"/>
    <w:rsid w:val="008C37E3"/>
    <w:rsid w:val="008C3950"/>
    <w:rsid w:val="008C4A6C"/>
    <w:rsid w:val="008C5315"/>
    <w:rsid w:val="008C5508"/>
    <w:rsid w:val="008C6BF4"/>
    <w:rsid w:val="008C7741"/>
    <w:rsid w:val="008C7BC0"/>
    <w:rsid w:val="008D1930"/>
    <w:rsid w:val="008D2B7A"/>
    <w:rsid w:val="008D374F"/>
    <w:rsid w:val="008D3992"/>
    <w:rsid w:val="008D4844"/>
    <w:rsid w:val="008D4BF0"/>
    <w:rsid w:val="008D54AC"/>
    <w:rsid w:val="008D7546"/>
    <w:rsid w:val="008D7559"/>
    <w:rsid w:val="008D7601"/>
    <w:rsid w:val="008D7B2E"/>
    <w:rsid w:val="008E0807"/>
    <w:rsid w:val="008E0C9C"/>
    <w:rsid w:val="008E0D13"/>
    <w:rsid w:val="008E0FF2"/>
    <w:rsid w:val="008E1945"/>
    <w:rsid w:val="008E2172"/>
    <w:rsid w:val="008E58D1"/>
    <w:rsid w:val="008E62A8"/>
    <w:rsid w:val="008E6406"/>
    <w:rsid w:val="008E7E05"/>
    <w:rsid w:val="008F0395"/>
    <w:rsid w:val="008F0FB7"/>
    <w:rsid w:val="008F1ED5"/>
    <w:rsid w:val="008F255C"/>
    <w:rsid w:val="008F3022"/>
    <w:rsid w:val="008F3953"/>
    <w:rsid w:val="008F4811"/>
    <w:rsid w:val="008F5A25"/>
    <w:rsid w:val="008F5B5F"/>
    <w:rsid w:val="008F5FB0"/>
    <w:rsid w:val="008F6AC5"/>
    <w:rsid w:val="008F70C1"/>
    <w:rsid w:val="008F7895"/>
    <w:rsid w:val="008F7D88"/>
    <w:rsid w:val="0090024E"/>
    <w:rsid w:val="00900A3E"/>
    <w:rsid w:val="00900FEA"/>
    <w:rsid w:val="0090148B"/>
    <w:rsid w:val="00901865"/>
    <w:rsid w:val="00901B18"/>
    <w:rsid w:val="009034B3"/>
    <w:rsid w:val="0090411C"/>
    <w:rsid w:val="00904360"/>
    <w:rsid w:val="0090552D"/>
    <w:rsid w:val="00905D14"/>
    <w:rsid w:val="00905F2D"/>
    <w:rsid w:val="00907442"/>
    <w:rsid w:val="00907AB1"/>
    <w:rsid w:val="00911ADF"/>
    <w:rsid w:val="0091391C"/>
    <w:rsid w:val="00913962"/>
    <w:rsid w:val="00913C38"/>
    <w:rsid w:val="009145A3"/>
    <w:rsid w:val="00915B58"/>
    <w:rsid w:val="00916DF5"/>
    <w:rsid w:val="00916E45"/>
    <w:rsid w:val="00917C23"/>
    <w:rsid w:val="00920212"/>
    <w:rsid w:val="0092050F"/>
    <w:rsid w:val="00920BD1"/>
    <w:rsid w:val="0092116D"/>
    <w:rsid w:val="00921AA8"/>
    <w:rsid w:val="00921B74"/>
    <w:rsid w:val="00924293"/>
    <w:rsid w:val="009259C1"/>
    <w:rsid w:val="00931FC2"/>
    <w:rsid w:val="0093284C"/>
    <w:rsid w:val="00933505"/>
    <w:rsid w:val="009345C9"/>
    <w:rsid w:val="009346DC"/>
    <w:rsid w:val="009349BF"/>
    <w:rsid w:val="00934E76"/>
    <w:rsid w:val="00935486"/>
    <w:rsid w:val="00935F46"/>
    <w:rsid w:val="009363E1"/>
    <w:rsid w:val="009367C4"/>
    <w:rsid w:val="00936B59"/>
    <w:rsid w:val="00937103"/>
    <w:rsid w:val="00937894"/>
    <w:rsid w:val="00940FE2"/>
    <w:rsid w:val="0094138A"/>
    <w:rsid w:val="00941ACC"/>
    <w:rsid w:val="00946097"/>
    <w:rsid w:val="00946DBF"/>
    <w:rsid w:val="00946DDE"/>
    <w:rsid w:val="00950DFE"/>
    <w:rsid w:val="00951336"/>
    <w:rsid w:val="00951D9D"/>
    <w:rsid w:val="00952FC7"/>
    <w:rsid w:val="00953F90"/>
    <w:rsid w:val="00954364"/>
    <w:rsid w:val="00954513"/>
    <w:rsid w:val="00954DF5"/>
    <w:rsid w:val="0095518D"/>
    <w:rsid w:val="00955777"/>
    <w:rsid w:val="0095612D"/>
    <w:rsid w:val="00957892"/>
    <w:rsid w:val="009608B3"/>
    <w:rsid w:val="0096105B"/>
    <w:rsid w:val="0096175B"/>
    <w:rsid w:val="00961772"/>
    <w:rsid w:val="00961852"/>
    <w:rsid w:val="009623C7"/>
    <w:rsid w:val="009650E7"/>
    <w:rsid w:val="0096525C"/>
    <w:rsid w:val="00965378"/>
    <w:rsid w:val="009708D4"/>
    <w:rsid w:val="00970FAC"/>
    <w:rsid w:val="009718F8"/>
    <w:rsid w:val="00971A2D"/>
    <w:rsid w:val="009720A0"/>
    <w:rsid w:val="009724D7"/>
    <w:rsid w:val="0097361E"/>
    <w:rsid w:val="00973EF6"/>
    <w:rsid w:val="00973F4A"/>
    <w:rsid w:val="00974CD4"/>
    <w:rsid w:val="00975708"/>
    <w:rsid w:val="0097599F"/>
    <w:rsid w:val="009761E1"/>
    <w:rsid w:val="0097652B"/>
    <w:rsid w:val="009771A0"/>
    <w:rsid w:val="009772BF"/>
    <w:rsid w:val="00977E99"/>
    <w:rsid w:val="009813E6"/>
    <w:rsid w:val="009824A7"/>
    <w:rsid w:val="00983D33"/>
    <w:rsid w:val="00984A89"/>
    <w:rsid w:val="00985846"/>
    <w:rsid w:val="00985B03"/>
    <w:rsid w:val="00986382"/>
    <w:rsid w:val="009877E5"/>
    <w:rsid w:val="00990047"/>
    <w:rsid w:val="009928A7"/>
    <w:rsid w:val="00992D55"/>
    <w:rsid w:val="00994B60"/>
    <w:rsid w:val="00995ACD"/>
    <w:rsid w:val="00995F89"/>
    <w:rsid w:val="00996080"/>
    <w:rsid w:val="00996429"/>
    <w:rsid w:val="00996BA7"/>
    <w:rsid w:val="009A092E"/>
    <w:rsid w:val="009A276D"/>
    <w:rsid w:val="009A3B1C"/>
    <w:rsid w:val="009A4CC0"/>
    <w:rsid w:val="009A4E70"/>
    <w:rsid w:val="009A5AAB"/>
    <w:rsid w:val="009B0393"/>
    <w:rsid w:val="009B0784"/>
    <w:rsid w:val="009B083B"/>
    <w:rsid w:val="009B0A85"/>
    <w:rsid w:val="009B2F4A"/>
    <w:rsid w:val="009B36D5"/>
    <w:rsid w:val="009B4630"/>
    <w:rsid w:val="009B70E4"/>
    <w:rsid w:val="009B7495"/>
    <w:rsid w:val="009C04A6"/>
    <w:rsid w:val="009C0C54"/>
    <w:rsid w:val="009C177E"/>
    <w:rsid w:val="009C1AB4"/>
    <w:rsid w:val="009C1C21"/>
    <w:rsid w:val="009C1C4F"/>
    <w:rsid w:val="009C2025"/>
    <w:rsid w:val="009C2428"/>
    <w:rsid w:val="009C29EB"/>
    <w:rsid w:val="009C2B3B"/>
    <w:rsid w:val="009C395E"/>
    <w:rsid w:val="009C6E80"/>
    <w:rsid w:val="009C75F6"/>
    <w:rsid w:val="009C7E2B"/>
    <w:rsid w:val="009D1239"/>
    <w:rsid w:val="009D14CD"/>
    <w:rsid w:val="009D177C"/>
    <w:rsid w:val="009D264A"/>
    <w:rsid w:val="009D26BB"/>
    <w:rsid w:val="009D3D10"/>
    <w:rsid w:val="009D418C"/>
    <w:rsid w:val="009D4429"/>
    <w:rsid w:val="009D457B"/>
    <w:rsid w:val="009D480F"/>
    <w:rsid w:val="009D5042"/>
    <w:rsid w:val="009D5ABA"/>
    <w:rsid w:val="009D6303"/>
    <w:rsid w:val="009D76DD"/>
    <w:rsid w:val="009E01FA"/>
    <w:rsid w:val="009E26F3"/>
    <w:rsid w:val="009E3373"/>
    <w:rsid w:val="009E3D41"/>
    <w:rsid w:val="009E4184"/>
    <w:rsid w:val="009E4C42"/>
    <w:rsid w:val="009E4C77"/>
    <w:rsid w:val="009E5149"/>
    <w:rsid w:val="009E545F"/>
    <w:rsid w:val="009E63C9"/>
    <w:rsid w:val="009E69E6"/>
    <w:rsid w:val="009E70FC"/>
    <w:rsid w:val="009E7230"/>
    <w:rsid w:val="009E7BBC"/>
    <w:rsid w:val="009F00D7"/>
    <w:rsid w:val="009F0773"/>
    <w:rsid w:val="009F51B4"/>
    <w:rsid w:val="009F5C12"/>
    <w:rsid w:val="009F68F2"/>
    <w:rsid w:val="009F7E79"/>
    <w:rsid w:val="00A00DBC"/>
    <w:rsid w:val="00A00FB3"/>
    <w:rsid w:val="00A0108B"/>
    <w:rsid w:val="00A0172B"/>
    <w:rsid w:val="00A01DC7"/>
    <w:rsid w:val="00A026EA"/>
    <w:rsid w:val="00A029DB"/>
    <w:rsid w:val="00A03FEC"/>
    <w:rsid w:val="00A05B26"/>
    <w:rsid w:val="00A063F5"/>
    <w:rsid w:val="00A0641D"/>
    <w:rsid w:val="00A06E85"/>
    <w:rsid w:val="00A10738"/>
    <w:rsid w:val="00A10D7F"/>
    <w:rsid w:val="00A115DC"/>
    <w:rsid w:val="00A129B1"/>
    <w:rsid w:val="00A12F34"/>
    <w:rsid w:val="00A13420"/>
    <w:rsid w:val="00A1344F"/>
    <w:rsid w:val="00A139CC"/>
    <w:rsid w:val="00A13A98"/>
    <w:rsid w:val="00A13F13"/>
    <w:rsid w:val="00A13F63"/>
    <w:rsid w:val="00A14032"/>
    <w:rsid w:val="00A15901"/>
    <w:rsid w:val="00A20182"/>
    <w:rsid w:val="00A20649"/>
    <w:rsid w:val="00A20EA2"/>
    <w:rsid w:val="00A219F0"/>
    <w:rsid w:val="00A2224A"/>
    <w:rsid w:val="00A226C2"/>
    <w:rsid w:val="00A241D3"/>
    <w:rsid w:val="00A24512"/>
    <w:rsid w:val="00A2485E"/>
    <w:rsid w:val="00A259B4"/>
    <w:rsid w:val="00A27A24"/>
    <w:rsid w:val="00A30BA3"/>
    <w:rsid w:val="00A3145F"/>
    <w:rsid w:val="00A3194B"/>
    <w:rsid w:val="00A328E3"/>
    <w:rsid w:val="00A32946"/>
    <w:rsid w:val="00A32C41"/>
    <w:rsid w:val="00A33755"/>
    <w:rsid w:val="00A348E9"/>
    <w:rsid w:val="00A34A4A"/>
    <w:rsid w:val="00A35EB6"/>
    <w:rsid w:val="00A35F96"/>
    <w:rsid w:val="00A35FFA"/>
    <w:rsid w:val="00A36666"/>
    <w:rsid w:val="00A37191"/>
    <w:rsid w:val="00A375C7"/>
    <w:rsid w:val="00A37C49"/>
    <w:rsid w:val="00A37E81"/>
    <w:rsid w:val="00A415DE"/>
    <w:rsid w:val="00A427B8"/>
    <w:rsid w:val="00A42C56"/>
    <w:rsid w:val="00A42E92"/>
    <w:rsid w:val="00A434D9"/>
    <w:rsid w:val="00A435CD"/>
    <w:rsid w:val="00A4429B"/>
    <w:rsid w:val="00A4527E"/>
    <w:rsid w:val="00A4680E"/>
    <w:rsid w:val="00A47642"/>
    <w:rsid w:val="00A47755"/>
    <w:rsid w:val="00A47769"/>
    <w:rsid w:val="00A47BCB"/>
    <w:rsid w:val="00A509D9"/>
    <w:rsid w:val="00A50BE7"/>
    <w:rsid w:val="00A52AA1"/>
    <w:rsid w:val="00A5443E"/>
    <w:rsid w:val="00A559CE"/>
    <w:rsid w:val="00A56132"/>
    <w:rsid w:val="00A5670A"/>
    <w:rsid w:val="00A57291"/>
    <w:rsid w:val="00A6024D"/>
    <w:rsid w:val="00A605BE"/>
    <w:rsid w:val="00A60A18"/>
    <w:rsid w:val="00A60D59"/>
    <w:rsid w:val="00A60DDF"/>
    <w:rsid w:val="00A6265C"/>
    <w:rsid w:val="00A63151"/>
    <w:rsid w:val="00A6381F"/>
    <w:rsid w:val="00A657CC"/>
    <w:rsid w:val="00A65897"/>
    <w:rsid w:val="00A65C7F"/>
    <w:rsid w:val="00A65FA9"/>
    <w:rsid w:val="00A6678E"/>
    <w:rsid w:val="00A66E29"/>
    <w:rsid w:val="00A707DA"/>
    <w:rsid w:val="00A70E59"/>
    <w:rsid w:val="00A7196C"/>
    <w:rsid w:val="00A7297A"/>
    <w:rsid w:val="00A73899"/>
    <w:rsid w:val="00A74EBC"/>
    <w:rsid w:val="00A75D6C"/>
    <w:rsid w:val="00A76C9D"/>
    <w:rsid w:val="00A76EF3"/>
    <w:rsid w:val="00A76F5A"/>
    <w:rsid w:val="00A77B7E"/>
    <w:rsid w:val="00A80324"/>
    <w:rsid w:val="00A80806"/>
    <w:rsid w:val="00A80F07"/>
    <w:rsid w:val="00A82582"/>
    <w:rsid w:val="00A82B6B"/>
    <w:rsid w:val="00A8303B"/>
    <w:rsid w:val="00A853E5"/>
    <w:rsid w:val="00A8632E"/>
    <w:rsid w:val="00A86668"/>
    <w:rsid w:val="00A876AF"/>
    <w:rsid w:val="00A8789D"/>
    <w:rsid w:val="00A9005F"/>
    <w:rsid w:val="00A90620"/>
    <w:rsid w:val="00A911BB"/>
    <w:rsid w:val="00A91A08"/>
    <w:rsid w:val="00A91A1F"/>
    <w:rsid w:val="00A925FB"/>
    <w:rsid w:val="00A926B8"/>
    <w:rsid w:val="00A92ED0"/>
    <w:rsid w:val="00A9313A"/>
    <w:rsid w:val="00A9334F"/>
    <w:rsid w:val="00A933E3"/>
    <w:rsid w:val="00A93D2E"/>
    <w:rsid w:val="00A94348"/>
    <w:rsid w:val="00A943A7"/>
    <w:rsid w:val="00A94C81"/>
    <w:rsid w:val="00A96329"/>
    <w:rsid w:val="00A965FD"/>
    <w:rsid w:val="00AA09CE"/>
    <w:rsid w:val="00AA214B"/>
    <w:rsid w:val="00AA28F4"/>
    <w:rsid w:val="00AA2AA1"/>
    <w:rsid w:val="00AA2F92"/>
    <w:rsid w:val="00AA368E"/>
    <w:rsid w:val="00AA3903"/>
    <w:rsid w:val="00AA6E39"/>
    <w:rsid w:val="00AA719C"/>
    <w:rsid w:val="00AA7799"/>
    <w:rsid w:val="00AB0292"/>
    <w:rsid w:val="00AB0AF1"/>
    <w:rsid w:val="00AB0C9E"/>
    <w:rsid w:val="00AB0D96"/>
    <w:rsid w:val="00AB4146"/>
    <w:rsid w:val="00AB603B"/>
    <w:rsid w:val="00AB61E3"/>
    <w:rsid w:val="00AB6FC3"/>
    <w:rsid w:val="00AB71EF"/>
    <w:rsid w:val="00AB7D34"/>
    <w:rsid w:val="00AB7D98"/>
    <w:rsid w:val="00AC242A"/>
    <w:rsid w:val="00AC5471"/>
    <w:rsid w:val="00AC54F2"/>
    <w:rsid w:val="00AC5A07"/>
    <w:rsid w:val="00AC5B90"/>
    <w:rsid w:val="00AC6012"/>
    <w:rsid w:val="00AC63CF"/>
    <w:rsid w:val="00AC697B"/>
    <w:rsid w:val="00AC728F"/>
    <w:rsid w:val="00AC7CBF"/>
    <w:rsid w:val="00AD05F6"/>
    <w:rsid w:val="00AD0E3A"/>
    <w:rsid w:val="00AD2B3F"/>
    <w:rsid w:val="00AD2EEB"/>
    <w:rsid w:val="00AD35C3"/>
    <w:rsid w:val="00AD3759"/>
    <w:rsid w:val="00AD3A52"/>
    <w:rsid w:val="00AD4B92"/>
    <w:rsid w:val="00AD4DCB"/>
    <w:rsid w:val="00AD522F"/>
    <w:rsid w:val="00AD5574"/>
    <w:rsid w:val="00AD5F1A"/>
    <w:rsid w:val="00AD681C"/>
    <w:rsid w:val="00AD6A17"/>
    <w:rsid w:val="00AD70FF"/>
    <w:rsid w:val="00AE0D7E"/>
    <w:rsid w:val="00AE1B0A"/>
    <w:rsid w:val="00AE343A"/>
    <w:rsid w:val="00AE3622"/>
    <w:rsid w:val="00AE3FC1"/>
    <w:rsid w:val="00AE5172"/>
    <w:rsid w:val="00AE5C73"/>
    <w:rsid w:val="00AE6493"/>
    <w:rsid w:val="00AE6766"/>
    <w:rsid w:val="00AE74B4"/>
    <w:rsid w:val="00AE7A1B"/>
    <w:rsid w:val="00AF0ECC"/>
    <w:rsid w:val="00AF1001"/>
    <w:rsid w:val="00AF194B"/>
    <w:rsid w:val="00AF1CD1"/>
    <w:rsid w:val="00AF20C1"/>
    <w:rsid w:val="00AF4DBC"/>
    <w:rsid w:val="00AF5160"/>
    <w:rsid w:val="00AF57F1"/>
    <w:rsid w:val="00AF6902"/>
    <w:rsid w:val="00AF6EB9"/>
    <w:rsid w:val="00AF7D6F"/>
    <w:rsid w:val="00B01A22"/>
    <w:rsid w:val="00B020FA"/>
    <w:rsid w:val="00B039FE"/>
    <w:rsid w:val="00B03CCD"/>
    <w:rsid w:val="00B03E5F"/>
    <w:rsid w:val="00B03EDE"/>
    <w:rsid w:val="00B04357"/>
    <w:rsid w:val="00B044A9"/>
    <w:rsid w:val="00B04AEF"/>
    <w:rsid w:val="00B04BF6"/>
    <w:rsid w:val="00B0548E"/>
    <w:rsid w:val="00B059A3"/>
    <w:rsid w:val="00B05A29"/>
    <w:rsid w:val="00B06698"/>
    <w:rsid w:val="00B0732A"/>
    <w:rsid w:val="00B07820"/>
    <w:rsid w:val="00B1078F"/>
    <w:rsid w:val="00B10A0B"/>
    <w:rsid w:val="00B10E2A"/>
    <w:rsid w:val="00B11408"/>
    <w:rsid w:val="00B11950"/>
    <w:rsid w:val="00B12F59"/>
    <w:rsid w:val="00B13033"/>
    <w:rsid w:val="00B1309F"/>
    <w:rsid w:val="00B131D6"/>
    <w:rsid w:val="00B14CA3"/>
    <w:rsid w:val="00B14CD6"/>
    <w:rsid w:val="00B179A6"/>
    <w:rsid w:val="00B21FAA"/>
    <w:rsid w:val="00B221FA"/>
    <w:rsid w:val="00B22F2F"/>
    <w:rsid w:val="00B230B7"/>
    <w:rsid w:val="00B233C8"/>
    <w:rsid w:val="00B242DF"/>
    <w:rsid w:val="00B24510"/>
    <w:rsid w:val="00B24CD5"/>
    <w:rsid w:val="00B264C9"/>
    <w:rsid w:val="00B27F2E"/>
    <w:rsid w:val="00B30AE1"/>
    <w:rsid w:val="00B311E1"/>
    <w:rsid w:val="00B31A19"/>
    <w:rsid w:val="00B322D8"/>
    <w:rsid w:val="00B32924"/>
    <w:rsid w:val="00B33204"/>
    <w:rsid w:val="00B336F8"/>
    <w:rsid w:val="00B33C4C"/>
    <w:rsid w:val="00B33EBE"/>
    <w:rsid w:val="00B34A2A"/>
    <w:rsid w:val="00B35099"/>
    <w:rsid w:val="00B3651F"/>
    <w:rsid w:val="00B3680D"/>
    <w:rsid w:val="00B37855"/>
    <w:rsid w:val="00B37B2A"/>
    <w:rsid w:val="00B41A3E"/>
    <w:rsid w:val="00B423B5"/>
    <w:rsid w:val="00B43721"/>
    <w:rsid w:val="00B450D7"/>
    <w:rsid w:val="00B458AF"/>
    <w:rsid w:val="00B4663A"/>
    <w:rsid w:val="00B46AED"/>
    <w:rsid w:val="00B47264"/>
    <w:rsid w:val="00B47D3C"/>
    <w:rsid w:val="00B50802"/>
    <w:rsid w:val="00B51764"/>
    <w:rsid w:val="00B51EDA"/>
    <w:rsid w:val="00B52CD9"/>
    <w:rsid w:val="00B52D29"/>
    <w:rsid w:val="00B544D6"/>
    <w:rsid w:val="00B55D97"/>
    <w:rsid w:val="00B56AA7"/>
    <w:rsid w:val="00B573AF"/>
    <w:rsid w:val="00B57602"/>
    <w:rsid w:val="00B60107"/>
    <w:rsid w:val="00B607F6"/>
    <w:rsid w:val="00B61204"/>
    <w:rsid w:val="00B61D94"/>
    <w:rsid w:val="00B61F0F"/>
    <w:rsid w:val="00B62C60"/>
    <w:rsid w:val="00B632FD"/>
    <w:rsid w:val="00B63A5C"/>
    <w:rsid w:val="00B71A72"/>
    <w:rsid w:val="00B7302E"/>
    <w:rsid w:val="00B73D4B"/>
    <w:rsid w:val="00B7589D"/>
    <w:rsid w:val="00B75A4C"/>
    <w:rsid w:val="00B766E4"/>
    <w:rsid w:val="00B76C3B"/>
    <w:rsid w:val="00B7765D"/>
    <w:rsid w:val="00B8096F"/>
    <w:rsid w:val="00B82457"/>
    <w:rsid w:val="00B83BCF"/>
    <w:rsid w:val="00B86CFF"/>
    <w:rsid w:val="00B87C60"/>
    <w:rsid w:val="00B902E1"/>
    <w:rsid w:val="00B908BB"/>
    <w:rsid w:val="00B91AE9"/>
    <w:rsid w:val="00B92FC8"/>
    <w:rsid w:val="00B93668"/>
    <w:rsid w:val="00B93EE7"/>
    <w:rsid w:val="00B94FB0"/>
    <w:rsid w:val="00B95766"/>
    <w:rsid w:val="00B96CBB"/>
    <w:rsid w:val="00B97093"/>
    <w:rsid w:val="00B97EB4"/>
    <w:rsid w:val="00BA1536"/>
    <w:rsid w:val="00BA2D55"/>
    <w:rsid w:val="00BA394B"/>
    <w:rsid w:val="00BA3E9C"/>
    <w:rsid w:val="00BA3FEF"/>
    <w:rsid w:val="00BA4956"/>
    <w:rsid w:val="00BA52D2"/>
    <w:rsid w:val="00BA569E"/>
    <w:rsid w:val="00BA5B3A"/>
    <w:rsid w:val="00BA5B99"/>
    <w:rsid w:val="00BA6B4E"/>
    <w:rsid w:val="00BA7A46"/>
    <w:rsid w:val="00BB0FBB"/>
    <w:rsid w:val="00BB15B8"/>
    <w:rsid w:val="00BB1700"/>
    <w:rsid w:val="00BB1CF0"/>
    <w:rsid w:val="00BB1DB9"/>
    <w:rsid w:val="00BB1DDF"/>
    <w:rsid w:val="00BB2439"/>
    <w:rsid w:val="00BB2DBC"/>
    <w:rsid w:val="00BB30AE"/>
    <w:rsid w:val="00BB5E05"/>
    <w:rsid w:val="00BB5EB2"/>
    <w:rsid w:val="00BB6D40"/>
    <w:rsid w:val="00BC07A3"/>
    <w:rsid w:val="00BC240F"/>
    <w:rsid w:val="00BC2424"/>
    <w:rsid w:val="00BC3193"/>
    <w:rsid w:val="00BC40B2"/>
    <w:rsid w:val="00BC4800"/>
    <w:rsid w:val="00BC4D66"/>
    <w:rsid w:val="00BC748B"/>
    <w:rsid w:val="00BC74C0"/>
    <w:rsid w:val="00BD00BE"/>
    <w:rsid w:val="00BD08BF"/>
    <w:rsid w:val="00BD0CCD"/>
    <w:rsid w:val="00BD21BB"/>
    <w:rsid w:val="00BD3639"/>
    <w:rsid w:val="00BD5881"/>
    <w:rsid w:val="00BD5E76"/>
    <w:rsid w:val="00BD65F4"/>
    <w:rsid w:val="00BE07C6"/>
    <w:rsid w:val="00BE0D6D"/>
    <w:rsid w:val="00BE180C"/>
    <w:rsid w:val="00BE1A03"/>
    <w:rsid w:val="00BE2396"/>
    <w:rsid w:val="00BE2883"/>
    <w:rsid w:val="00BE2BE0"/>
    <w:rsid w:val="00BE2D47"/>
    <w:rsid w:val="00BE2DE2"/>
    <w:rsid w:val="00BE4CF0"/>
    <w:rsid w:val="00BE5735"/>
    <w:rsid w:val="00BE5E91"/>
    <w:rsid w:val="00BE620B"/>
    <w:rsid w:val="00BE6EC7"/>
    <w:rsid w:val="00BE7109"/>
    <w:rsid w:val="00BE73AB"/>
    <w:rsid w:val="00BF007B"/>
    <w:rsid w:val="00BF0401"/>
    <w:rsid w:val="00BF152C"/>
    <w:rsid w:val="00BF1C12"/>
    <w:rsid w:val="00BF2B5D"/>
    <w:rsid w:val="00BF3059"/>
    <w:rsid w:val="00BF390D"/>
    <w:rsid w:val="00BF39E3"/>
    <w:rsid w:val="00BF3FB2"/>
    <w:rsid w:val="00BF4177"/>
    <w:rsid w:val="00BF4A30"/>
    <w:rsid w:val="00BF4F00"/>
    <w:rsid w:val="00BF4F6C"/>
    <w:rsid w:val="00BF52DB"/>
    <w:rsid w:val="00BF540B"/>
    <w:rsid w:val="00BF549D"/>
    <w:rsid w:val="00BF5744"/>
    <w:rsid w:val="00BF6C84"/>
    <w:rsid w:val="00BF6D63"/>
    <w:rsid w:val="00BF6F7B"/>
    <w:rsid w:val="00BF7446"/>
    <w:rsid w:val="00BF7F6E"/>
    <w:rsid w:val="00C0064E"/>
    <w:rsid w:val="00C01240"/>
    <w:rsid w:val="00C01C7C"/>
    <w:rsid w:val="00C0288E"/>
    <w:rsid w:val="00C03C41"/>
    <w:rsid w:val="00C050EC"/>
    <w:rsid w:val="00C051AE"/>
    <w:rsid w:val="00C058B7"/>
    <w:rsid w:val="00C05F53"/>
    <w:rsid w:val="00C115AB"/>
    <w:rsid w:val="00C1181A"/>
    <w:rsid w:val="00C1248D"/>
    <w:rsid w:val="00C12896"/>
    <w:rsid w:val="00C13360"/>
    <w:rsid w:val="00C1381F"/>
    <w:rsid w:val="00C13D76"/>
    <w:rsid w:val="00C14396"/>
    <w:rsid w:val="00C14FEC"/>
    <w:rsid w:val="00C155A4"/>
    <w:rsid w:val="00C15B6C"/>
    <w:rsid w:val="00C16615"/>
    <w:rsid w:val="00C1690B"/>
    <w:rsid w:val="00C1711F"/>
    <w:rsid w:val="00C21C3C"/>
    <w:rsid w:val="00C21C7C"/>
    <w:rsid w:val="00C23D7B"/>
    <w:rsid w:val="00C253F6"/>
    <w:rsid w:val="00C25AD4"/>
    <w:rsid w:val="00C26C3C"/>
    <w:rsid w:val="00C26C82"/>
    <w:rsid w:val="00C277EA"/>
    <w:rsid w:val="00C30C07"/>
    <w:rsid w:val="00C30D62"/>
    <w:rsid w:val="00C31F0F"/>
    <w:rsid w:val="00C31F73"/>
    <w:rsid w:val="00C3247E"/>
    <w:rsid w:val="00C32620"/>
    <w:rsid w:val="00C32BC4"/>
    <w:rsid w:val="00C32C45"/>
    <w:rsid w:val="00C32EB3"/>
    <w:rsid w:val="00C3348D"/>
    <w:rsid w:val="00C335C6"/>
    <w:rsid w:val="00C33623"/>
    <w:rsid w:val="00C34D0D"/>
    <w:rsid w:val="00C35784"/>
    <w:rsid w:val="00C35D2C"/>
    <w:rsid w:val="00C3613D"/>
    <w:rsid w:val="00C36455"/>
    <w:rsid w:val="00C37F8B"/>
    <w:rsid w:val="00C40256"/>
    <w:rsid w:val="00C404CA"/>
    <w:rsid w:val="00C4054F"/>
    <w:rsid w:val="00C40AE2"/>
    <w:rsid w:val="00C40AF6"/>
    <w:rsid w:val="00C41577"/>
    <w:rsid w:val="00C42A7A"/>
    <w:rsid w:val="00C42FBF"/>
    <w:rsid w:val="00C43062"/>
    <w:rsid w:val="00C437A9"/>
    <w:rsid w:val="00C43ABE"/>
    <w:rsid w:val="00C43B62"/>
    <w:rsid w:val="00C44D69"/>
    <w:rsid w:val="00C465A2"/>
    <w:rsid w:val="00C468AD"/>
    <w:rsid w:val="00C46CC4"/>
    <w:rsid w:val="00C46D66"/>
    <w:rsid w:val="00C475F7"/>
    <w:rsid w:val="00C47FBF"/>
    <w:rsid w:val="00C508AB"/>
    <w:rsid w:val="00C526B7"/>
    <w:rsid w:val="00C5291E"/>
    <w:rsid w:val="00C52A7B"/>
    <w:rsid w:val="00C535D4"/>
    <w:rsid w:val="00C5439D"/>
    <w:rsid w:val="00C5510A"/>
    <w:rsid w:val="00C553B0"/>
    <w:rsid w:val="00C555F7"/>
    <w:rsid w:val="00C558F8"/>
    <w:rsid w:val="00C600EF"/>
    <w:rsid w:val="00C61038"/>
    <w:rsid w:val="00C6173D"/>
    <w:rsid w:val="00C619B8"/>
    <w:rsid w:val="00C61F1C"/>
    <w:rsid w:val="00C62186"/>
    <w:rsid w:val="00C63BC7"/>
    <w:rsid w:val="00C63D27"/>
    <w:rsid w:val="00C64EF7"/>
    <w:rsid w:val="00C66030"/>
    <w:rsid w:val="00C66732"/>
    <w:rsid w:val="00C66A72"/>
    <w:rsid w:val="00C66D5D"/>
    <w:rsid w:val="00C66E60"/>
    <w:rsid w:val="00C67C3E"/>
    <w:rsid w:val="00C7050D"/>
    <w:rsid w:val="00C70C7D"/>
    <w:rsid w:val="00C72209"/>
    <w:rsid w:val="00C74C25"/>
    <w:rsid w:val="00C75862"/>
    <w:rsid w:val="00C75BBA"/>
    <w:rsid w:val="00C76E80"/>
    <w:rsid w:val="00C77970"/>
    <w:rsid w:val="00C809A7"/>
    <w:rsid w:val="00C82C3F"/>
    <w:rsid w:val="00C83214"/>
    <w:rsid w:val="00C83C00"/>
    <w:rsid w:val="00C84C4E"/>
    <w:rsid w:val="00C84DE2"/>
    <w:rsid w:val="00C8652A"/>
    <w:rsid w:val="00C86609"/>
    <w:rsid w:val="00C87D10"/>
    <w:rsid w:val="00C87D9A"/>
    <w:rsid w:val="00C91F1D"/>
    <w:rsid w:val="00C936FC"/>
    <w:rsid w:val="00C93B0B"/>
    <w:rsid w:val="00C93CB1"/>
    <w:rsid w:val="00C969BD"/>
    <w:rsid w:val="00C96A4E"/>
    <w:rsid w:val="00CA0EDC"/>
    <w:rsid w:val="00CA18FE"/>
    <w:rsid w:val="00CA2A30"/>
    <w:rsid w:val="00CA2D11"/>
    <w:rsid w:val="00CA5433"/>
    <w:rsid w:val="00CA5503"/>
    <w:rsid w:val="00CA5A1A"/>
    <w:rsid w:val="00CA5AFD"/>
    <w:rsid w:val="00CA7268"/>
    <w:rsid w:val="00CB0798"/>
    <w:rsid w:val="00CB14B2"/>
    <w:rsid w:val="00CB1F32"/>
    <w:rsid w:val="00CB241D"/>
    <w:rsid w:val="00CB3FFC"/>
    <w:rsid w:val="00CB437A"/>
    <w:rsid w:val="00CB6A40"/>
    <w:rsid w:val="00CB6ED2"/>
    <w:rsid w:val="00CB747A"/>
    <w:rsid w:val="00CC01BD"/>
    <w:rsid w:val="00CC05EA"/>
    <w:rsid w:val="00CC13CB"/>
    <w:rsid w:val="00CC15E0"/>
    <w:rsid w:val="00CC2229"/>
    <w:rsid w:val="00CC2CED"/>
    <w:rsid w:val="00CC2EA0"/>
    <w:rsid w:val="00CC4480"/>
    <w:rsid w:val="00CC5147"/>
    <w:rsid w:val="00CC5207"/>
    <w:rsid w:val="00CC56F0"/>
    <w:rsid w:val="00CC5BDA"/>
    <w:rsid w:val="00CC6437"/>
    <w:rsid w:val="00CC6515"/>
    <w:rsid w:val="00CC65CC"/>
    <w:rsid w:val="00CC6FD1"/>
    <w:rsid w:val="00CD10AF"/>
    <w:rsid w:val="00CD1801"/>
    <w:rsid w:val="00CD311B"/>
    <w:rsid w:val="00CD3CCD"/>
    <w:rsid w:val="00CD40A3"/>
    <w:rsid w:val="00CD4358"/>
    <w:rsid w:val="00CD5B63"/>
    <w:rsid w:val="00CD73ED"/>
    <w:rsid w:val="00CE114A"/>
    <w:rsid w:val="00CE16E2"/>
    <w:rsid w:val="00CE1A75"/>
    <w:rsid w:val="00CE1FBC"/>
    <w:rsid w:val="00CE208A"/>
    <w:rsid w:val="00CE2D1F"/>
    <w:rsid w:val="00CE30B0"/>
    <w:rsid w:val="00CE3DA9"/>
    <w:rsid w:val="00CE45E0"/>
    <w:rsid w:val="00CE501D"/>
    <w:rsid w:val="00CE5760"/>
    <w:rsid w:val="00CE5DA9"/>
    <w:rsid w:val="00CE5DC6"/>
    <w:rsid w:val="00CE6A49"/>
    <w:rsid w:val="00CE7045"/>
    <w:rsid w:val="00CE7189"/>
    <w:rsid w:val="00CE7448"/>
    <w:rsid w:val="00CF0B67"/>
    <w:rsid w:val="00CF0CE1"/>
    <w:rsid w:val="00CF28AB"/>
    <w:rsid w:val="00CF2A22"/>
    <w:rsid w:val="00CF4517"/>
    <w:rsid w:val="00CF5816"/>
    <w:rsid w:val="00CF5B39"/>
    <w:rsid w:val="00CF6601"/>
    <w:rsid w:val="00D0122C"/>
    <w:rsid w:val="00D01A87"/>
    <w:rsid w:val="00D01FA4"/>
    <w:rsid w:val="00D0226D"/>
    <w:rsid w:val="00D02B0D"/>
    <w:rsid w:val="00D03848"/>
    <w:rsid w:val="00D03AF3"/>
    <w:rsid w:val="00D04375"/>
    <w:rsid w:val="00D0450E"/>
    <w:rsid w:val="00D04534"/>
    <w:rsid w:val="00D04630"/>
    <w:rsid w:val="00D04CCB"/>
    <w:rsid w:val="00D056B4"/>
    <w:rsid w:val="00D0655A"/>
    <w:rsid w:val="00D0722B"/>
    <w:rsid w:val="00D07F30"/>
    <w:rsid w:val="00D1000B"/>
    <w:rsid w:val="00D100C7"/>
    <w:rsid w:val="00D11843"/>
    <w:rsid w:val="00D122FA"/>
    <w:rsid w:val="00D1300F"/>
    <w:rsid w:val="00D13246"/>
    <w:rsid w:val="00D132C4"/>
    <w:rsid w:val="00D13953"/>
    <w:rsid w:val="00D14074"/>
    <w:rsid w:val="00D16085"/>
    <w:rsid w:val="00D173F9"/>
    <w:rsid w:val="00D176B1"/>
    <w:rsid w:val="00D20178"/>
    <w:rsid w:val="00D20192"/>
    <w:rsid w:val="00D20CA2"/>
    <w:rsid w:val="00D2163B"/>
    <w:rsid w:val="00D216E5"/>
    <w:rsid w:val="00D21BCB"/>
    <w:rsid w:val="00D22561"/>
    <w:rsid w:val="00D234E7"/>
    <w:rsid w:val="00D23C8E"/>
    <w:rsid w:val="00D244B7"/>
    <w:rsid w:val="00D25C87"/>
    <w:rsid w:val="00D2766F"/>
    <w:rsid w:val="00D301AC"/>
    <w:rsid w:val="00D305D7"/>
    <w:rsid w:val="00D3130A"/>
    <w:rsid w:val="00D329AD"/>
    <w:rsid w:val="00D33F47"/>
    <w:rsid w:val="00D34897"/>
    <w:rsid w:val="00D34F3A"/>
    <w:rsid w:val="00D353DC"/>
    <w:rsid w:val="00D35BE3"/>
    <w:rsid w:val="00D4056E"/>
    <w:rsid w:val="00D40570"/>
    <w:rsid w:val="00D4094F"/>
    <w:rsid w:val="00D40F7C"/>
    <w:rsid w:val="00D416C4"/>
    <w:rsid w:val="00D44452"/>
    <w:rsid w:val="00D44BB1"/>
    <w:rsid w:val="00D469A4"/>
    <w:rsid w:val="00D46FE1"/>
    <w:rsid w:val="00D5020F"/>
    <w:rsid w:val="00D50358"/>
    <w:rsid w:val="00D50F6E"/>
    <w:rsid w:val="00D52CDF"/>
    <w:rsid w:val="00D54CD6"/>
    <w:rsid w:val="00D60763"/>
    <w:rsid w:val="00D625C0"/>
    <w:rsid w:val="00D63177"/>
    <w:rsid w:val="00D63709"/>
    <w:rsid w:val="00D65648"/>
    <w:rsid w:val="00D65795"/>
    <w:rsid w:val="00D65F90"/>
    <w:rsid w:val="00D66D05"/>
    <w:rsid w:val="00D66D1E"/>
    <w:rsid w:val="00D66E84"/>
    <w:rsid w:val="00D672FB"/>
    <w:rsid w:val="00D67370"/>
    <w:rsid w:val="00D6795E"/>
    <w:rsid w:val="00D679BD"/>
    <w:rsid w:val="00D71531"/>
    <w:rsid w:val="00D7186C"/>
    <w:rsid w:val="00D71CE4"/>
    <w:rsid w:val="00D71DCD"/>
    <w:rsid w:val="00D72179"/>
    <w:rsid w:val="00D725D6"/>
    <w:rsid w:val="00D7271F"/>
    <w:rsid w:val="00D72B5D"/>
    <w:rsid w:val="00D72DEA"/>
    <w:rsid w:val="00D73D78"/>
    <w:rsid w:val="00D747EC"/>
    <w:rsid w:val="00D74B6E"/>
    <w:rsid w:val="00D7570C"/>
    <w:rsid w:val="00D75C5F"/>
    <w:rsid w:val="00D75E8D"/>
    <w:rsid w:val="00D75F87"/>
    <w:rsid w:val="00D82B32"/>
    <w:rsid w:val="00D833DB"/>
    <w:rsid w:val="00D838E8"/>
    <w:rsid w:val="00D84F81"/>
    <w:rsid w:val="00D8550E"/>
    <w:rsid w:val="00D8607E"/>
    <w:rsid w:val="00D86902"/>
    <w:rsid w:val="00D86DB4"/>
    <w:rsid w:val="00D8726C"/>
    <w:rsid w:val="00D91426"/>
    <w:rsid w:val="00D93BB3"/>
    <w:rsid w:val="00D94E1A"/>
    <w:rsid w:val="00D9512C"/>
    <w:rsid w:val="00D96431"/>
    <w:rsid w:val="00D96A59"/>
    <w:rsid w:val="00D96B69"/>
    <w:rsid w:val="00D9734E"/>
    <w:rsid w:val="00D97C85"/>
    <w:rsid w:val="00DA02AC"/>
    <w:rsid w:val="00DA15A5"/>
    <w:rsid w:val="00DA1DB3"/>
    <w:rsid w:val="00DA2D07"/>
    <w:rsid w:val="00DA31FB"/>
    <w:rsid w:val="00DA3A81"/>
    <w:rsid w:val="00DA4819"/>
    <w:rsid w:val="00DA524B"/>
    <w:rsid w:val="00DA5CBD"/>
    <w:rsid w:val="00DA6A43"/>
    <w:rsid w:val="00DB0030"/>
    <w:rsid w:val="00DB0D8C"/>
    <w:rsid w:val="00DB1574"/>
    <w:rsid w:val="00DB2758"/>
    <w:rsid w:val="00DB31B3"/>
    <w:rsid w:val="00DB3532"/>
    <w:rsid w:val="00DB3987"/>
    <w:rsid w:val="00DB39B0"/>
    <w:rsid w:val="00DB3D85"/>
    <w:rsid w:val="00DB4713"/>
    <w:rsid w:val="00DB4E41"/>
    <w:rsid w:val="00DC0126"/>
    <w:rsid w:val="00DC067E"/>
    <w:rsid w:val="00DC1053"/>
    <w:rsid w:val="00DC2D90"/>
    <w:rsid w:val="00DC2DC3"/>
    <w:rsid w:val="00DC3CB9"/>
    <w:rsid w:val="00DC5400"/>
    <w:rsid w:val="00DC6600"/>
    <w:rsid w:val="00DC6606"/>
    <w:rsid w:val="00DC66E6"/>
    <w:rsid w:val="00DC6A6F"/>
    <w:rsid w:val="00DC7306"/>
    <w:rsid w:val="00DC73D3"/>
    <w:rsid w:val="00DC7485"/>
    <w:rsid w:val="00DC7E35"/>
    <w:rsid w:val="00DD04FB"/>
    <w:rsid w:val="00DD0C68"/>
    <w:rsid w:val="00DD1688"/>
    <w:rsid w:val="00DD21EE"/>
    <w:rsid w:val="00DD273B"/>
    <w:rsid w:val="00DD31DC"/>
    <w:rsid w:val="00DD32E5"/>
    <w:rsid w:val="00DD3582"/>
    <w:rsid w:val="00DD3592"/>
    <w:rsid w:val="00DD3B58"/>
    <w:rsid w:val="00DD3C42"/>
    <w:rsid w:val="00DD4065"/>
    <w:rsid w:val="00DD4088"/>
    <w:rsid w:val="00DD4B63"/>
    <w:rsid w:val="00DD5391"/>
    <w:rsid w:val="00DD5C19"/>
    <w:rsid w:val="00DD7705"/>
    <w:rsid w:val="00DD7BA0"/>
    <w:rsid w:val="00DE01B0"/>
    <w:rsid w:val="00DE0833"/>
    <w:rsid w:val="00DE1F8B"/>
    <w:rsid w:val="00DE1FB5"/>
    <w:rsid w:val="00DE264C"/>
    <w:rsid w:val="00DE43A3"/>
    <w:rsid w:val="00DE44EB"/>
    <w:rsid w:val="00DE44EC"/>
    <w:rsid w:val="00DE649E"/>
    <w:rsid w:val="00DE680E"/>
    <w:rsid w:val="00DE7626"/>
    <w:rsid w:val="00DF0474"/>
    <w:rsid w:val="00DF1BE4"/>
    <w:rsid w:val="00DF25E0"/>
    <w:rsid w:val="00DF42AB"/>
    <w:rsid w:val="00DF434F"/>
    <w:rsid w:val="00DF60C4"/>
    <w:rsid w:val="00DF7649"/>
    <w:rsid w:val="00E001BE"/>
    <w:rsid w:val="00E00FA0"/>
    <w:rsid w:val="00E01B87"/>
    <w:rsid w:val="00E0266C"/>
    <w:rsid w:val="00E0291A"/>
    <w:rsid w:val="00E02B57"/>
    <w:rsid w:val="00E030DA"/>
    <w:rsid w:val="00E030EA"/>
    <w:rsid w:val="00E03F78"/>
    <w:rsid w:val="00E0401A"/>
    <w:rsid w:val="00E04C73"/>
    <w:rsid w:val="00E050E4"/>
    <w:rsid w:val="00E0562F"/>
    <w:rsid w:val="00E07DA4"/>
    <w:rsid w:val="00E10614"/>
    <w:rsid w:val="00E10E6E"/>
    <w:rsid w:val="00E11736"/>
    <w:rsid w:val="00E11D91"/>
    <w:rsid w:val="00E11DCE"/>
    <w:rsid w:val="00E1278A"/>
    <w:rsid w:val="00E12E58"/>
    <w:rsid w:val="00E1530D"/>
    <w:rsid w:val="00E156C6"/>
    <w:rsid w:val="00E1650D"/>
    <w:rsid w:val="00E21348"/>
    <w:rsid w:val="00E216D7"/>
    <w:rsid w:val="00E22276"/>
    <w:rsid w:val="00E233EA"/>
    <w:rsid w:val="00E25037"/>
    <w:rsid w:val="00E25201"/>
    <w:rsid w:val="00E26EF7"/>
    <w:rsid w:val="00E30062"/>
    <w:rsid w:val="00E30BAA"/>
    <w:rsid w:val="00E30CA8"/>
    <w:rsid w:val="00E31F38"/>
    <w:rsid w:val="00E33528"/>
    <w:rsid w:val="00E33B9E"/>
    <w:rsid w:val="00E34373"/>
    <w:rsid w:val="00E34779"/>
    <w:rsid w:val="00E35154"/>
    <w:rsid w:val="00E3539A"/>
    <w:rsid w:val="00E363DF"/>
    <w:rsid w:val="00E3660A"/>
    <w:rsid w:val="00E37340"/>
    <w:rsid w:val="00E37411"/>
    <w:rsid w:val="00E4063A"/>
    <w:rsid w:val="00E409F6"/>
    <w:rsid w:val="00E40BE0"/>
    <w:rsid w:val="00E41960"/>
    <w:rsid w:val="00E41A7B"/>
    <w:rsid w:val="00E42386"/>
    <w:rsid w:val="00E43EBC"/>
    <w:rsid w:val="00E44280"/>
    <w:rsid w:val="00E456F9"/>
    <w:rsid w:val="00E45D17"/>
    <w:rsid w:val="00E50B1D"/>
    <w:rsid w:val="00E520CD"/>
    <w:rsid w:val="00E52656"/>
    <w:rsid w:val="00E5346C"/>
    <w:rsid w:val="00E53EAA"/>
    <w:rsid w:val="00E5508F"/>
    <w:rsid w:val="00E568B9"/>
    <w:rsid w:val="00E6008B"/>
    <w:rsid w:val="00E609C4"/>
    <w:rsid w:val="00E60ADC"/>
    <w:rsid w:val="00E60B84"/>
    <w:rsid w:val="00E6158C"/>
    <w:rsid w:val="00E61CC6"/>
    <w:rsid w:val="00E62984"/>
    <w:rsid w:val="00E6299B"/>
    <w:rsid w:val="00E62BFF"/>
    <w:rsid w:val="00E62C90"/>
    <w:rsid w:val="00E648CD"/>
    <w:rsid w:val="00E649FA"/>
    <w:rsid w:val="00E65446"/>
    <w:rsid w:val="00E66256"/>
    <w:rsid w:val="00E6699F"/>
    <w:rsid w:val="00E66C4D"/>
    <w:rsid w:val="00E6729A"/>
    <w:rsid w:val="00E71B29"/>
    <w:rsid w:val="00E71D68"/>
    <w:rsid w:val="00E72593"/>
    <w:rsid w:val="00E74434"/>
    <w:rsid w:val="00E74FF6"/>
    <w:rsid w:val="00E7531E"/>
    <w:rsid w:val="00E759F4"/>
    <w:rsid w:val="00E76BE7"/>
    <w:rsid w:val="00E772A0"/>
    <w:rsid w:val="00E77BB5"/>
    <w:rsid w:val="00E80F7E"/>
    <w:rsid w:val="00E8265D"/>
    <w:rsid w:val="00E834AD"/>
    <w:rsid w:val="00E83647"/>
    <w:rsid w:val="00E838CD"/>
    <w:rsid w:val="00E83BD6"/>
    <w:rsid w:val="00E8485E"/>
    <w:rsid w:val="00E85678"/>
    <w:rsid w:val="00E85CA6"/>
    <w:rsid w:val="00E85ED0"/>
    <w:rsid w:val="00E86462"/>
    <w:rsid w:val="00E86465"/>
    <w:rsid w:val="00E8676E"/>
    <w:rsid w:val="00E87D95"/>
    <w:rsid w:val="00E87FDE"/>
    <w:rsid w:val="00E90125"/>
    <w:rsid w:val="00E9280E"/>
    <w:rsid w:val="00E93201"/>
    <w:rsid w:val="00E941F8"/>
    <w:rsid w:val="00E957E7"/>
    <w:rsid w:val="00E95FE4"/>
    <w:rsid w:val="00E96979"/>
    <w:rsid w:val="00E97F1E"/>
    <w:rsid w:val="00EA00A9"/>
    <w:rsid w:val="00EA1C6B"/>
    <w:rsid w:val="00EA1FFB"/>
    <w:rsid w:val="00EA2D38"/>
    <w:rsid w:val="00EA344B"/>
    <w:rsid w:val="00EA3650"/>
    <w:rsid w:val="00EA466E"/>
    <w:rsid w:val="00EA5C97"/>
    <w:rsid w:val="00EA65B0"/>
    <w:rsid w:val="00EA6E2B"/>
    <w:rsid w:val="00EA7415"/>
    <w:rsid w:val="00EB07BD"/>
    <w:rsid w:val="00EB1096"/>
    <w:rsid w:val="00EB18C4"/>
    <w:rsid w:val="00EB2972"/>
    <w:rsid w:val="00EB29E8"/>
    <w:rsid w:val="00EB2F15"/>
    <w:rsid w:val="00EB4CA8"/>
    <w:rsid w:val="00EB4EB4"/>
    <w:rsid w:val="00EB5254"/>
    <w:rsid w:val="00EC0002"/>
    <w:rsid w:val="00EC0358"/>
    <w:rsid w:val="00EC0A74"/>
    <w:rsid w:val="00EC32F7"/>
    <w:rsid w:val="00EC4560"/>
    <w:rsid w:val="00EC45C1"/>
    <w:rsid w:val="00EC4CA6"/>
    <w:rsid w:val="00EC5903"/>
    <w:rsid w:val="00EC5A59"/>
    <w:rsid w:val="00EC62E0"/>
    <w:rsid w:val="00EC6E0B"/>
    <w:rsid w:val="00EC73DA"/>
    <w:rsid w:val="00EC764F"/>
    <w:rsid w:val="00ED0454"/>
    <w:rsid w:val="00ED2FC9"/>
    <w:rsid w:val="00ED3B12"/>
    <w:rsid w:val="00ED431C"/>
    <w:rsid w:val="00ED624F"/>
    <w:rsid w:val="00ED7514"/>
    <w:rsid w:val="00EE1798"/>
    <w:rsid w:val="00EE1E9A"/>
    <w:rsid w:val="00EE1EA2"/>
    <w:rsid w:val="00EE35ED"/>
    <w:rsid w:val="00EE3606"/>
    <w:rsid w:val="00EE51C4"/>
    <w:rsid w:val="00EE5887"/>
    <w:rsid w:val="00EE6913"/>
    <w:rsid w:val="00EE6CDD"/>
    <w:rsid w:val="00EF09EF"/>
    <w:rsid w:val="00EF17D1"/>
    <w:rsid w:val="00EF1EBD"/>
    <w:rsid w:val="00EF274D"/>
    <w:rsid w:val="00EF2E14"/>
    <w:rsid w:val="00EF365D"/>
    <w:rsid w:val="00EF4382"/>
    <w:rsid w:val="00EF491C"/>
    <w:rsid w:val="00EF5B88"/>
    <w:rsid w:val="00EF62F8"/>
    <w:rsid w:val="00EF6B66"/>
    <w:rsid w:val="00EF6DD4"/>
    <w:rsid w:val="00EF6E94"/>
    <w:rsid w:val="00F004D2"/>
    <w:rsid w:val="00F00DCE"/>
    <w:rsid w:val="00F01DC6"/>
    <w:rsid w:val="00F04DFC"/>
    <w:rsid w:val="00F0548A"/>
    <w:rsid w:val="00F07629"/>
    <w:rsid w:val="00F07E10"/>
    <w:rsid w:val="00F115AD"/>
    <w:rsid w:val="00F12710"/>
    <w:rsid w:val="00F137E3"/>
    <w:rsid w:val="00F138BA"/>
    <w:rsid w:val="00F13B32"/>
    <w:rsid w:val="00F13BDA"/>
    <w:rsid w:val="00F13F7F"/>
    <w:rsid w:val="00F14891"/>
    <w:rsid w:val="00F153A6"/>
    <w:rsid w:val="00F15EC7"/>
    <w:rsid w:val="00F165F3"/>
    <w:rsid w:val="00F16695"/>
    <w:rsid w:val="00F16C82"/>
    <w:rsid w:val="00F175A4"/>
    <w:rsid w:val="00F17696"/>
    <w:rsid w:val="00F2051B"/>
    <w:rsid w:val="00F210D5"/>
    <w:rsid w:val="00F229DF"/>
    <w:rsid w:val="00F23CCA"/>
    <w:rsid w:val="00F23DFF"/>
    <w:rsid w:val="00F24055"/>
    <w:rsid w:val="00F246CE"/>
    <w:rsid w:val="00F246F7"/>
    <w:rsid w:val="00F2489E"/>
    <w:rsid w:val="00F24BA1"/>
    <w:rsid w:val="00F26C2B"/>
    <w:rsid w:val="00F30026"/>
    <w:rsid w:val="00F3141D"/>
    <w:rsid w:val="00F31582"/>
    <w:rsid w:val="00F3280D"/>
    <w:rsid w:val="00F3322D"/>
    <w:rsid w:val="00F33D59"/>
    <w:rsid w:val="00F3407B"/>
    <w:rsid w:val="00F347AB"/>
    <w:rsid w:val="00F34AD6"/>
    <w:rsid w:val="00F35125"/>
    <w:rsid w:val="00F35428"/>
    <w:rsid w:val="00F36D42"/>
    <w:rsid w:val="00F37A57"/>
    <w:rsid w:val="00F402FC"/>
    <w:rsid w:val="00F40C58"/>
    <w:rsid w:val="00F41506"/>
    <w:rsid w:val="00F41A72"/>
    <w:rsid w:val="00F43533"/>
    <w:rsid w:val="00F44429"/>
    <w:rsid w:val="00F4467A"/>
    <w:rsid w:val="00F461FD"/>
    <w:rsid w:val="00F470A7"/>
    <w:rsid w:val="00F47245"/>
    <w:rsid w:val="00F4794D"/>
    <w:rsid w:val="00F4798C"/>
    <w:rsid w:val="00F500BD"/>
    <w:rsid w:val="00F51C4D"/>
    <w:rsid w:val="00F52A95"/>
    <w:rsid w:val="00F52F37"/>
    <w:rsid w:val="00F53151"/>
    <w:rsid w:val="00F54A97"/>
    <w:rsid w:val="00F550C1"/>
    <w:rsid w:val="00F55532"/>
    <w:rsid w:val="00F579EA"/>
    <w:rsid w:val="00F60B73"/>
    <w:rsid w:val="00F616B8"/>
    <w:rsid w:val="00F62A1E"/>
    <w:rsid w:val="00F63A77"/>
    <w:rsid w:val="00F64272"/>
    <w:rsid w:val="00F65AED"/>
    <w:rsid w:val="00F65B37"/>
    <w:rsid w:val="00F66181"/>
    <w:rsid w:val="00F664BD"/>
    <w:rsid w:val="00F666B8"/>
    <w:rsid w:val="00F67C87"/>
    <w:rsid w:val="00F70BCC"/>
    <w:rsid w:val="00F71D26"/>
    <w:rsid w:val="00F71FD6"/>
    <w:rsid w:val="00F72694"/>
    <w:rsid w:val="00F73014"/>
    <w:rsid w:val="00F74021"/>
    <w:rsid w:val="00F74128"/>
    <w:rsid w:val="00F7420F"/>
    <w:rsid w:val="00F74ABB"/>
    <w:rsid w:val="00F74BD6"/>
    <w:rsid w:val="00F74ED2"/>
    <w:rsid w:val="00F77EE7"/>
    <w:rsid w:val="00F8013F"/>
    <w:rsid w:val="00F801C0"/>
    <w:rsid w:val="00F80564"/>
    <w:rsid w:val="00F82496"/>
    <w:rsid w:val="00F82537"/>
    <w:rsid w:val="00F827F9"/>
    <w:rsid w:val="00F8319E"/>
    <w:rsid w:val="00F83706"/>
    <w:rsid w:val="00F83801"/>
    <w:rsid w:val="00F83EA3"/>
    <w:rsid w:val="00F85477"/>
    <w:rsid w:val="00F854BC"/>
    <w:rsid w:val="00F856ED"/>
    <w:rsid w:val="00F85EF5"/>
    <w:rsid w:val="00F86019"/>
    <w:rsid w:val="00F872C8"/>
    <w:rsid w:val="00F938C0"/>
    <w:rsid w:val="00F94AD6"/>
    <w:rsid w:val="00F94C7D"/>
    <w:rsid w:val="00F958CA"/>
    <w:rsid w:val="00FA0C5E"/>
    <w:rsid w:val="00FA24BB"/>
    <w:rsid w:val="00FA4218"/>
    <w:rsid w:val="00FA43DC"/>
    <w:rsid w:val="00FA5A0F"/>
    <w:rsid w:val="00FA7658"/>
    <w:rsid w:val="00FA7B23"/>
    <w:rsid w:val="00FB0547"/>
    <w:rsid w:val="00FB07E0"/>
    <w:rsid w:val="00FB1797"/>
    <w:rsid w:val="00FB1DAE"/>
    <w:rsid w:val="00FB230F"/>
    <w:rsid w:val="00FB5580"/>
    <w:rsid w:val="00FB6752"/>
    <w:rsid w:val="00FB6FE9"/>
    <w:rsid w:val="00FB72DD"/>
    <w:rsid w:val="00FB7376"/>
    <w:rsid w:val="00FB77AF"/>
    <w:rsid w:val="00FC0170"/>
    <w:rsid w:val="00FC0E1C"/>
    <w:rsid w:val="00FC2596"/>
    <w:rsid w:val="00FC2B02"/>
    <w:rsid w:val="00FC2D65"/>
    <w:rsid w:val="00FC3492"/>
    <w:rsid w:val="00FC3DB3"/>
    <w:rsid w:val="00FC6A3B"/>
    <w:rsid w:val="00FC6B73"/>
    <w:rsid w:val="00FC6CE9"/>
    <w:rsid w:val="00FC7DB4"/>
    <w:rsid w:val="00FD00A1"/>
    <w:rsid w:val="00FD0477"/>
    <w:rsid w:val="00FD08D7"/>
    <w:rsid w:val="00FD1B5B"/>
    <w:rsid w:val="00FD2193"/>
    <w:rsid w:val="00FD2B78"/>
    <w:rsid w:val="00FD336D"/>
    <w:rsid w:val="00FD420B"/>
    <w:rsid w:val="00FD5368"/>
    <w:rsid w:val="00FD719E"/>
    <w:rsid w:val="00FD7B32"/>
    <w:rsid w:val="00FD7D15"/>
    <w:rsid w:val="00FE00F2"/>
    <w:rsid w:val="00FE0CE5"/>
    <w:rsid w:val="00FE1272"/>
    <w:rsid w:val="00FE2368"/>
    <w:rsid w:val="00FE2825"/>
    <w:rsid w:val="00FE3F0E"/>
    <w:rsid w:val="00FE78D2"/>
    <w:rsid w:val="00FE7B36"/>
    <w:rsid w:val="00FF1482"/>
    <w:rsid w:val="00FF181C"/>
    <w:rsid w:val="00FF2033"/>
    <w:rsid w:val="00FF2251"/>
    <w:rsid w:val="00FF3823"/>
    <w:rsid w:val="00FF429F"/>
    <w:rsid w:val="00FF5577"/>
    <w:rsid w:val="00FF5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80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4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2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7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77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7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4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5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66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65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222C46-FB74-4966-A285-6A81C128F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15</Pages>
  <Words>2102</Words>
  <Characters>11356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Paloma</cp:lastModifiedBy>
  <cp:revision>80</cp:revision>
  <cp:lastPrinted>2017-11-17T16:49:00Z</cp:lastPrinted>
  <dcterms:created xsi:type="dcterms:W3CDTF">2016-04-26T19:54:00Z</dcterms:created>
  <dcterms:modified xsi:type="dcterms:W3CDTF">2017-11-28T19:04:00Z</dcterms:modified>
</cp:coreProperties>
</file>